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41E6" w14:textId="77777777" w:rsidR="00F9766E" w:rsidRPr="00C12DA8" w:rsidRDefault="00F9766E" w:rsidP="00F9766E">
      <w:pPr>
        <w:tabs>
          <w:tab w:val="center" w:pos="4680"/>
        </w:tabs>
        <w:suppressAutoHyphens/>
        <w:jc w:val="center"/>
        <w:rPr>
          <w:rFonts w:ascii="Arial" w:hAnsi="Arial" w:cs="Arial"/>
          <w:spacing w:val="-3"/>
          <w:sz w:val="24"/>
          <w:szCs w:val="24"/>
        </w:rPr>
      </w:pPr>
    </w:p>
    <w:p w14:paraId="6CB1DFA2" w14:textId="774CFC7F" w:rsidR="00F9766E" w:rsidRDefault="00F9766E" w:rsidP="00F9766E">
      <w:pPr>
        <w:jc w:val="center"/>
        <w:rPr>
          <w:rFonts w:ascii="Arial" w:hAnsi="Arial" w:cs="Arial"/>
          <w:b/>
          <w:bCs/>
          <w:sz w:val="24"/>
          <w:szCs w:val="24"/>
        </w:rPr>
      </w:pPr>
      <w:bookmarkStart w:id="0" w:name="_Hlk112662130"/>
      <w:proofErr w:type="spellStart"/>
      <w:r>
        <w:rPr>
          <w:rFonts w:ascii="Arial" w:hAnsi="Arial" w:cs="Arial"/>
          <w:b/>
          <w:bCs/>
          <w:sz w:val="24"/>
          <w:szCs w:val="24"/>
        </w:rPr>
        <w:t>Wabo®</w:t>
      </w:r>
      <w:r w:rsidR="00A4069A">
        <w:rPr>
          <w:rFonts w:ascii="Arial" w:hAnsi="Arial" w:cs="Arial"/>
          <w:b/>
          <w:bCs/>
          <w:sz w:val="24"/>
          <w:szCs w:val="24"/>
        </w:rPr>
        <w:t>Trident</w:t>
      </w:r>
      <w:proofErr w:type="spellEnd"/>
      <w:r w:rsidR="00A4069A">
        <w:rPr>
          <w:rFonts w:ascii="Arial" w:hAnsi="Arial" w:cs="Arial"/>
          <w:b/>
          <w:bCs/>
          <w:sz w:val="24"/>
          <w:szCs w:val="24"/>
        </w:rPr>
        <w:t xml:space="preserve"> Finger</w:t>
      </w:r>
      <w:r>
        <w:rPr>
          <w:rFonts w:ascii="Arial" w:hAnsi="Arial" w:cs="Arial"/>
          <w:b/>
          <w:bCs/>
          <w:sz w:val="24"/>
          <w:szCs w:val="24"/>
        </w:rPr>
        <w:t xml:space="preserve"> Expansion Joint Assembly</w:t>
      </w:r>
    </w:p>
    <w:p w14:paraId="7EDD2F4D" w14:textId="77777777" w:rsidR="00F9766E"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29BE077B" w14:textId="655FBEA9" w:rsidR="00EC3F70" w:rsidRPr="00A2769C"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 xml:space="preserve">Patented multi-directional </w:t>
      </w:r>
      <w:r w:rsidRPr="00A2769C">
        <w:rPr>
          <w:rFonts w:ascii="Arial" w:hAnsi="Arial" w:cs="Arial"/>
          <w:color w:val="7F7F7F" w:themeColor="text1" w:themeTint="80"/>
          <w:spacing w:val="-3"/>
          <w:sz w:val="20"/>
        </w:rPr>
        <w:t xml:space="preserve">finger </w:t>
      </w:r>
      <w:r>
        <w:rPr>
          <w:rFonts w:ascii="Arial" w:hAnsi="Arial" w:cs="Arial"/>
          <w:color w:val="7F7F7F" w:themeColor="text1" w:themeTint="80"/>
          <w:spacing w:val="-3"/>
          <w:sz w:val="20"/>
        </w:rPr>
        <w:t>technology</w:t>
      </w:r>
    </w:p>
    <w:p w14:paraId="7A31BF4A" w14:textId="27E91449" w:rsidR="00EC3F70" w:rsidRPr="00A2769C"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 xml:space="preserve">for structures requiring thermal movements </w:t>
      </w:r>
      <w:r>
        <w:rPr>
          <w:rFonts w:ascii="Arial" w:hAnsi="Arial" w:cs="Arial"/>
          <w:color w:val="7F7F7F" w:themeColor="text1" w:themeTint="80"/>
          <w:sz w:val="20"/>
        </w:rPr>
        <w:t>6</w:t>
      </w:r>
      <w:r w:rsidRPr="00A2769C">
        <w:rPr>
          <w:rFonts w:ascii="Arial" w:hAnsi="Arial" w:cs="Arial"/>
          <w:color w:val="7F7F7F" w:themeColor="text1" w:themeTint="80"/>
          <w:sz w:val="20"/>
        </w:rPr>
        <w:t xml:space="preserve"> inches</w:t>
      </w:r>
      <w:r w:rsidR="00A31265">
        <w:rPr>
          <w:rFonts w:ascii="Arial" w:hAnsi="Arial" w:cs="Arial"/>
          <w:color w:val="7F7F7F" w:themeColor="text1" w:themeTint="80"/>
          <w:sz w:val="20"/>
        </w:rPr>
        <w:t xml:space="preserve"> or greater</w:t>
      </w:r>
      <w:r w:rsidRPr="00A2769C">
        <w:rPr>
          <w:rFonts w:ascii="Arial" w:hAnsi="Arial" w:cs="Arial"/>
          <w:color w:val="7F7F7F" w:themeColor="text1" w:themeTint="80"/>
          <w:spacing w:val="-3"/>
          <w:sz w:val="20"/>
        </w:rPr>
        <w:t xml:space="preserve"> </w:t>
      </w:r>
    </w:p>
    <w:p w14:paraId="1F30214E" w14:textId="61847045" w:rsidR="00A4069A" w:rsidRDefault="00A4069A" w:rsidP="00A4069A">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27087924" w14:textId="77777777" w:rsidR="00F9766E"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0B1C19B2" w14:textId="77777777" w:rsidR="00F9766E" w:rsidRPr="008F0F32"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59264" behindDoc="0" locked="0" layoutInCell="1" allowOverlap="1" wp14:anchorId="62A53038" wp14:editId="7637CB8D">
                <wp:simplePos x="0" y="0"/>
                <wp:positionH relativeFrom="column">
                  <wp:posOffset>217714</wp:posOffset>
                </wp:positionH>
                <wp:positionV relativeFrom="paragraph">
                  <wp:posOffset>36467</wp:posOffset>
                </wp:positionV>
                <wp:extent cx="5762172" cy="14514"/>
                <wp:effectExtent l="0" t="0" r="29210" b="24130"/>
                <wp:wrapNone/>
                <wp:docPr id="1" name="Straight Connector 1"/>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5FA1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" strokecolor="black [3200]" strokeweight="1.5pt">
                <v:stroke joinstyle="miter"/>
              </v:line>
            </w:pict>
          </mc:Fallback>
        </mc:AlternateContent>
      </w:r>
    </w:p>
    <w:bookmarkEnd w:id="0"/>
    <w:p w14:paraId="50127D4E" w14:textId="77777777" w:rsidR="00F9766E" w:rsidRPr="00BD3897"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p>
    <w:p w14:paraId="5A209BCC" w14:textId="77777777" w:rsidR="00EC3F70" w:rsidRPr="00796B33" w:rsidRDefault="00EC3F70" w:rsidP="00EC3F70">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2"/>
          <w:szCs w:val="22"/>
        </w:rPr>
      </w:pPr>
      <w:r w:rsidRPr="00796B33">
        <w:rPr>
          <w:rFonts w:ascii="Arial" w:hAnsi="Arial" w:cs="Arial"/>
          <w:b/>
          <w:spacing w:val="-3"/>
          <w:sz w:val="22"/>
          <w:szCs w:val="22"/>
        </w:rPr>
        <w:t>GENERAL</w:t>
      </w:r>
    </w:p>
    <w:p w14:paraId="3005BB79" w14:textId="77777777" w:rsidR="00EC3F70" w:rsidRPr="00796B33" w:rsidRDefault="00EC3F70" w:rsidP="00EC3F70">
      <w:pPr>
        <w:rPr>
          <w:sz w:val="22"/>
          <w:szCs w:val="22"/>
        </w:rPr>
      </w:pPr>
    </w:p>
    <w:p w14:paraId="0393A1E8" w14:textId="251631BD" w:rsidR="00EC3F70" w:rsidRDefault="00EC3F70" w:rsidP="00EC3F70">
      <w:pPr>
        <w:spacing w:after="160" w:line="259" w:lineRule="auto"/>
        <w:ind w:left="720"/>
        <w:contextualSpacing/>
        <w:jc w:val="both"/>
        <w:rPr>
          <w:rFonts w:ascii="Arial" w:hAnsi="Arial" w:cs="Arial"/>
          <w:sz w:val="22"/>
          <w:szCs w:val="22"/>
        </w:rPr>
      </w:pPr>
      <w:r w:rsidRPr="00796B33">
        <w:rPr>
          <w:rFonts w:ascii="Arial" w:hAnsi="Arial" w:cs="Arial"/>
          <w:sz w:val="22"/>
          <w:szCs w:val="22"/>
        </w:rPr>
        <w:t xml:space="preserve">The work specified in this section consists of fabricating, furnishing and installing a multi-directional finger expansion joint assembly of the type, for the total expansion and at the locations indicated in the contract plans in accordance with this specification and the joint system Manufacturer’s instructions. </w:t>
      </w:r>
    </w:p>
    <w:p w14:paraId="5F7EF779" w14:textId="77777777" w:rsidR="00EC3F70" w:rsidRPr="00796B33" w:rsidRDefault="00EC3F70" w:rsidP="00EC3F70">
      <w:pPr>
        <w:spacing w:after="160" w:line="259" w:lineRule="auto"/>
        <w:ind w:left="720"/>
        <w:contextualSpacing/>
        <w:jc w:val="both"/>
        <w:rPr>
          <w:rFonts w:ascii="Arial" w:hAnsi="Arial" w:cs="Arial"/>
          <w:sz w:val="22"/>
          <w:szCs w:val="22"/>
        </w:rPr>
      </w:pPr>
    </w:p>
    <w:p w14:paraId="51B6EBC4" w14:textId="77777777" w:rsidR="00EC3F70" w:rsidRPr="00796B33" w:rsidRDefault="00EC3F70" w:rsidP="00EC3F70">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2"/>
          <w:szCs w:val="22"/>
        </w:rPr>
      </w:pPr>
      <w:r w:rsidRPr="00796B33">
        <w:rPr>
          <w:rFonts w:ascii="Arial" w:hAnsi="Arial" w:cs="Arial"/>
          <w:b/>
          <w:spacing w:val="-3"/>
          <w:sz w:val="22"/>
          <w:szCs w:val="22"/>
        </w:rPr>
        <w:t>PRODUCT</w:t>
      </w:r>
    </w:p>
    <w:p w14:paraId="717F97AA" w14:textId="77777777" w:rsidR="00EC3F70" w:rsidRPr="00796B33" w:rsidRDefault="00EC3F70" w:rsidP="00EC3F70">
      <w:pPr>
        <w:pStyle w:val="ListParagraph"/>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2"/>
          <w:szCs w:val="22"/>
        </w:rPr>
      </w:pPr>
    </w:p>
    <w:p w14:paraId="46EA5051" w14:textId="77777777" w:rsidR="00EC3F70" w:rsidRPr="00796B33" w:rsidRDefault="00EC3F70" w:rsidP="00EC3F70">
      <w:pPr>
        <w:ind w:left="720"/>
        <w:jc w:val="both"/>
        <w:rPr>
          <w:rFonts w:ascii="Arial" w:hAnsi="Arial"/>
          <w:sz w:val="22"/>
          <w:szCs w:val="22"/>
        </w:rPr>
      </w:pPr>
      <w:r w:rsidRPr="00796B33">
        <w:rPr>
          <w:rFonts w:ascii="Arial" w:hAnsi="Arial"/>
          <w:sz w:val="22"/>
          <w:szCs w:val="22"/>
        </w:rPr>
        <w:t>Provide a finger type expansion joint system that accommodates structure movements and rotations as shown on the contract plans.  System shall be supplied in full length, fully shop assembled systems, or in segments to suit staged/phased construction.  System length(s) shall be shown on plans.  The expansion joint Manufacturer shall be certified to an AISC Bridge Fabrication standard, and ISO 9001 Quality Management System.</w:t>
      </w:r>
    </w:p>
    <w:p w14:paraId="2617FB22" w14:textId="77777777" w:rsidR="00EC3F70" w:rsidRPr="00796B33" w:rsidRDefault="00EC3F70" w:rsidP="00EC3F70">
      <w:pPr>
        <w:ind w:left="720"/>
        <w:jc w:val="both"/>
        <w:rPr>
          <w:rFonts w:ascii="Arial" w:hAnsi="Arial"/>
          <w:sz w:val="22"/>
          <w:szCs w:val="22"/>
        </w:rPr>
      </w:pPr>
    </w:p>
    <w:p w14:paraId="010A1AAD" w14:textId="5A824C9E" w:rsidR="00EC3F70" w:rsidRPr="00796B33" w:rsidRDefault="00EC3F70" w:rsidP="00EC3F70">
      <w:pPr>
        <w:ind w:left="720"/>
        <w:jc w:val="both"/>
        <w:rPr>
          <w:rFonts w:ascii="Arial" w:hAnsi="Arial"/>
          <w:sz w:val="22"/>
          <w:szCs w:val="22"/>
        </w:rPr>
      </w:pPr>
      <w:r w:rsidRPr="00796B33">
        <w:rPr>
          <w:rFonts w:ascii="Arial" w:hAnsi="Arial"/>
          <w:sz w:val="22"/>
          <w:szCs w:val="22"/>
        </w:rPr>
        <w:t xml:space="preserve">The </w:t>
      </w:r>
      <w:proofErr w:type="spellStart"/>
      <w:r w:rsidRPr="00796B33">
        <w:rPr>
          <w:rFonts w:ascii="Arial" w:hAnsi="Arial"/>
          <w:sz w:val="22"/>
          <w:szCs w:val="22"/>
        </w:rPr>
        <w:t>Wabo</w:t>
      </w:r>
      <w:r w:rsidRPr="00796B33">
        <w:rPr>
          <w:rFonts w:ascii="Arial" w:hAnsi="Arial" w:cs="Arial"/>
          <w:sz w:val="22"/>
          <w:szCs w:val="22"/>
        </w:rPr>
        <w:t>®</w:t>
      </w:r>
      <w:r w:rsidRPr="00796B33">
        <w:rPr>
          <w:rFonts w:ascii="Arial" w:hAnsi="Arial"/>
          <w:sz w:val="22"/>
          <w:szCs w:val="22"/>
        </w:rPr>
        <w:t>Trident</w:t>
      </w:r>
      <w:proofErr w:type="spellEnd"/>
      <w:r w:rsidRPr="00796B33">
        <w:rPr>
          <w:rFonts w:ascii="Arial" w:hAnsi="Arial"/>
          <w:sz w:val="22"/>
          <w:szCs w:val="22"/>
        </w:rPr>
        <w:t xml:space="preserve"> Finger Joint system shall be designed in accordance with the latest edition AASHTO LRFD Bridge Design Specifications, or as required per special provisions.  Manufacturer shall submit design calculations and shop drawings, stamped by a registered engineer, confirming all load bearing components are in conformance to requirements contained in this specification.</w:t>
      </w:r>
    </w:p>
    <w:p w14:paraId="7BAE11B8" w14:textId="77777777" w:rsidR="00EC3F70" w:rsidRPr="00796B33" w:rsidRDefault="00EC3F70" w:rsidP="00EC3F70">
      <w:pPr>
        <w:ind w:left="720"/>
        <w:jc w:val="both"/>
        <w:rPr>
          <w:rFonts w:ascii="Arial" w:hAnsi="Arial"/>
          <w:sz w:val="22"/>
          <w:szCs w:val="22"/>
        </w:rPr>
      </w:pPr>
    </w:p>
    <w:p w14:paraId="5FEACCDC" w14:textId="77777777" w:rsidR="00EC3F70" w:rsidRPr="00796B33" w:rsidRDefault="00EC3F70" w:rsidP="00EC3F70">
      <w:pPr>
        <w:ind w:left="720"/>
        <w:jc w:val="both"/>
        <w:rPr>
          <w:rFonts w:ascii="Arial" w:hAnsi="Arial"/>
          <w:sz w:val="22"/>
          <w:szCs w:val="22"/>
        </w:rPr>
      </w:pPr>
      <w:r w:rsidRPr="00796B33">
        <w:rPr>
          <w:rFonts w:ascii="Arial" w:hAnsi="Arial"/>
          <w:sz w:val="22"/>
          <w:szCs w:val="22"/>
        </w:rPr>
        <w:t>Each trident shaped finger plate shall be cut with a machine guided plasma or gas torch, or waterjet cut from one plate.  The plurality and length of fingers for each trident shaped finger plate shall be designed such that no binding of the system shall occur during entire design movement and rotation ranges.  When requested by the Engineer, validation of movement shall be provided through use of a to-scale animation using exact geometry taken from the finite element design model.</w:t>
      </w:r>
    </w:p>
    <w:p w14:paraId="4DC1F374" w14:textId="77777777" w:rsidR="00EC3F70" w:rsidRPr="00796B33" w:rsidRDefault="00EC3F70" w:rsidP="00EC3F70">
      <w:pPr>
        <w:pStyle w:val="ListParagraph"/>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2"/>
          <w:szCs w:val="22"/>
        </w:rPr>
      </w:pPr>
    </w:p>
    <w:p w14:paraId="24A599AF" w14:textId="353B6393" w:rsidR="00EC3F70" w:rsidRDefault="00EC3F70" w:rsidP="00EC3F70">
      <w:pPr>
        <w:ind w:left="720"/>
        <w:jc w:val="both"/>
        <w:rPr>
          <w:rFonts w:ascii="Arial" w:hAnsi="Arial"/>
          <w:sz w:val="22"/>
          <w:szCs w:val="22"/>
        </w:rPr>
      </w:pPr>
      <w:r w:rsidRPr="00796B33">
        <w:rPr>
          <w:rFonts w:ascii="Arial" w:hAnsi="Arial"/>
          <w:sz w:val="22"/>
          <w:szCs w:val="22"/>
        </w:rPr>
        <w:t>Urethane bearings capable of transferring all imposed loads to the structure shall be included on the bottom of each trident shaped finger plate and allow the finger plates to freely move within the limits of the expansion joint.  Bottom surface of each finger plate shall be machined to accept bearings, and allowance for proper connection of the bearing to finger plate shall be accommodated.  At the end of each finger, the bearings shall extend outward in each transverse direction to stabilize the adjacent finger plate.</w:t>
      </w:r>
    </w:p>
    <w:p w14:paraId="68E94F1F" w14:textId="598D4B47" w:rsidR="00EC3F70" w:rsidRDefault="00EC3F70" w:rsidP="00EC3F70">
      <w:pPr>
        <w:ind w:left="720"/>
        <w:jc w:val="both"/>
        <w:rPr>
          <w:rFonts w:ascii="Arial" w:hAnsi="Arial"/>
          <w:sz w:val="22"/>
          <w:szCs w:val="22"/>
        </w:rPr>
      </w:pPr>
    </w:p>
    <w:p w14:paraId="037F108E" w14:textId="2CD3AA94" w:rsidR="00EC3F70" w:rsidRDefault="00EC3F70" w:rsidP="00EC3F70">
      <w:pPr>
        <w:tabs>
          <w:tab w:val="center" w:pos="4680"/>
        </w:tabs>
        <w:suppressAutoHyphens/>
        <w:jc w:val="center"/>
        <w:rPr>
          <w:rFonts w:ascii="Arial" w:hAnsi="Arial" w:cs="Arial"/>
          <w:spacing w:val="-3"/>
          <w:sz w:val="24"/>
          <w:szCs w:val="24"/>
        </w:rPr>
      </w:pPr>
    </w:p>
    <w:p w14:paraId="4F43C003" w14:textId="44DFCF42" w:rsidR="00EC3F70" w:rsidRDefault="00EC3F70" w:rsidP="00EC3F70">
      <w:pPr>
        <w:tabs>
          <w:tab w:val="center" w:pos="4680"/>
        </w:tabs>
        <w:suppressAutoHyphens/>
        <w:jc w:val="center"/>
        <w:rPr>
          <w:rFonts w:ascii="Arial" w:hAnsi="Arial" w:cs="Arial"/>
          <w:spacing w:val="-3"/>
          <w:sz w:val="24"/>
          <w:szCs w:val="24"/>
        </w:rPr>
      </w:pPr>
    </w:p>
    <w:p w14:paraId="591EEC05" w14:textId="77777777" w:rsidR="00A31265" w:rsidRPr="00C12DA8" w:rsidRDefault="00A31265" w:rsidP="00EC3F70">
      <w:pPr>
        <w:tabs>
          <w:tab w:val="center" w:pos="4680"/>
        </w:tabs>
        <w:suppressAutoHyphens/>
        <w:jc w:val="center"/>
        <w:rPr>
          <w:rFonts w:ascii="Arial" w:hAnsi="Arial" w:cs="Arial"/>
          <w:spacing w:val="-3"/>
          <w:sz w:val="24"/>
          <w:szCs w:val="24"/>
        </w:rPr>
      </w:pPr>
    </w:p>
    <w:p w14:paraId="3CAACA3D" w14:textId="77777777" w:rsidR="00EC3F70" w:rsidRDefault="00EC3F70" w:rsidP="00EC3F70">
      <w:pPr>
        <w:jc w:val="center"/>
        <w:rPr>
          <w:rFonts w:ascii="Arial" w:hAnsi="Arial" w:cs="Arial"/>
          <w:b/>
          <w:bCs/>
          <w:sz w:val="24"/>
          <w:szCs w:val="24"/>
        </w:rPr>
      </w:pPr>
      <w:proofErr w:type="spellStart"/>
      <w:r>
        <w:rPr>
          <w:rFonts w:ascii="Arial" w:hAnsi="Arial" w:cs="Arial"/>
          <w:b/>
          <w:bCs/>
          <w:sz w:val="24"/>
          <w:szCs w:val="24"/>
        </w:rPr>
        <w:lastRenderedPageBreak/>
        <w:t>Wabo®Trident</w:t>
      </w:r>
      <w:proofErr w:type="spellEnd"/>
      <w:r>
        <w:rPr>
          <w:rFonts w:ascii="Arial" w:hAnsi="Arial" w:cs="Arial"/>
          <w:b/>
          <w:bCs/>
          <w:sz w:val="24"/>
          <w:szCs w:val="24"/>
        </w:rPr>
        <w:t xml:space="preserve"> Finger Expansion Joint Assembly</w:t>
      </w:r>
    </w:p>
    <w:p w14:paraId="7F1D57E7"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4414E66D"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 xml:space="preserve">Patented multi-directional </w:t>
      </w:r>
      <w:r w:rsidRPr="00A2769C">
        <w:rPr>
          <w:rFonts w:ascii="Arial" w:hAnsi="Arial" w:cs="Arial"/>
          <w:color w:val="7F7F7F" w:themeColor="text1" w:themeTint="80"/>
          <w:spacing w:val="-3"/>
          <w:sz w:val="20"/>
        </w:rPr>
        <w:t xml:space="preserve">finger </w:t>
      </w:r>
      <w:r>
        <w:rPr>
          <w:rFonts w:ascii="Arial" w:hAnsi="Arial" w:cs="Arial"/>
          <w:color w:val="7F7F7F" w:themeColor="text1" w:themeTint="80"/>
          <w:spacing w:val="-3"/>
          <w:sz w:val="20"/>
        </w:rPr>
        <w:t>technology</w:t>
      </w:r>
    </w:p>
    <w:p w14:paraId="70D8B68A"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 xml:space="preserve">for structures requiring thermal movements </w:t>
      </w:r>
      <w:r>
        <w:rPr>
          <w:rFonts w:ascii="Arial" w:hAnsi="Arial" w:cs="Arial"/>
          <w:color w:val="7F7F7F" w:themeColor="text1" w:themeTint="80"/>
          <w:sz w:val="20"/>
        </w:rPr>
        <w:t>6</w:t>
      </w:r>
      <w:r w:rsidRPr="00A2769C">
        <w:rPr>
          <w:rFonts w:ascii="Arial" w:hAnsi="Arial" w:cs="Arial"/>
          <w:color w:val="7F7F7F" w:themeColor="text1" w:themeTint="80"/>
          <w:sz w:val="20"/>
        </w:rPr>
        <w:t xml:space="preserve"> inches</w:t>
      </w:r>
      <w:r>
        <w:rPr>
          <w:rFonts w:ascii="Arial" w:hAnsi="Arial" w:cs="Arial"/>
          <w:color w:val="7F7F7F" w:themeColor="text1" w:themeTint="80"/>
          <w:sz w:val="20"/>
        </w:rPr>
        <w:t xml:space="preserve"> or greater</w:t>
      </w:r>
      <w:r w:rsidRPr="00A2769C">
        <w:rPr>
          <w:rFonts w:ascii="Arial" w:hAnsi="Arial" w:cs="Arial"/>
          <w:color w:val="7F7F7F" w:themeColor="text1" w:themeTint="80"/>
          <w:spacing w:val="-3"/>
          <w:sz w:val="20"/>
        </w:rPr>
        <w:t xml:space="preserve"> </w:t>
      </w:r>
    </w:p>
    <w:p w14:paraId="00940572"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49A1A6C7"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5987FB41" w14:textId="77777777" w:rsidR="00EC3F70" w:rsidRPr="008F0F32"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0528" behindDoc="0" locked="0" layoutInCell="1" allowOverlap="1" wp14:anchorId="50BEE58C" wp14:editId="46790C24">
                <wp:simplePos x="0" y="0"/>
                <wp:positionH relativeFrom="column">
                  <wp:posOffset>217714</wp:posOffset>
                </wp:positionH>
                <wp:positionV relativeFrom="paragraph">
                  <wp:posOffset>36467</wp:posOffset>
                </wp:positionV>
                <wp:extent cx="5762172" cy="14514"/>
                <wp:effectExtent l="0" t="0" r="29210" b="24130"/>
                <wp:wrapNone/>
                <wp:docPr id="14" name="Straight Connector 14"/>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330B3E" id="Straight Connector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0005A1AD" w14:textId="77777777" w:rsidR="00EC3F70" w:rsidRPr="00796B33" w:rsidRDefault="00EC3F70" w:rsidP="00EC3F70">
      <w:pPr>
        <w:ind w:left="720"/>
        <w:jc w:val="both"/>
        <w:rPr>
          <w:rFonts w:ascii="Arial" w:hAnsi="Arial"/>
          <w:sz w:val="22"/>
          <w:szCs w:val="22"/>
        </w:rPr>
      </w:pPr>
    </w:p>
    <w:p w14:paraId="731807D1" w14:textId="0BF42794" w:rsidR="00EC3F70" w:rsidRPr="00796B33" w:rsidRDefault="00EC3F70" w:rsidP="00EC3F70">
      <w:pPr>
        <w:ind w:left="720"/>
        <w:jc w:val="both"/>
        <w:rPr>
          <w:rFonts w:ascii="Arial" w:hAnsi="Arial"/>
          <w:sz w:val="22"/>
          <w:szCs w:val="22"/>
        </w:rPr>
      </w:pPr>
      <w:r w:rsidRPr="00796B33">
        <w:rPr>
          <w:rFonts w:ascii="Arial" w:hAnsi="Arial"/>
          <w:sz w:val="22"/>
          <w:szCs w:val="22"/>
        </w:rPr>
        <w:t xml:space="preserve">The </w:t>
      </w:r>
      <w:proofErr w:type="spellStart"/>
      <w:r w:rsidRPr="00796B33">
        <w:rPr>
          <w:rFonts w:ascii="Arial" w:hAnsi="Arial"/>
          <w:sz w:val="22"/>
          <w:szCs w:val="22"/>
        </w:rPr>
        <w:t>Wabo</w:t>
      </w:r>
      <w:r w:rsidRPr="00796B33">
        <w:rPr>
          <w:rFonts w:ascii="Arial" w:hAnsi="Arial" w:cs="Arial"/>
          <w:sz w:val="22"/>
          <w:szCs w:val="22"/>
        </w:rPr>
        <w:t>®Trident</w:t>
      </w:r>
      <w:proofErr w:type="spellEnd"/>
      <w:r w:rsidRPr="00796B33">
        <w:rPr>
          <w:rFonts w:ascii="Arial" w:hAnsi="Arial" w:cs="Arial"/>
          <w:sz w:val="22"/>
          <w:szCs w:val="22"/>
        </w:rPr>
        <w:t xml:space="preserve"> Finger Joint system</w:t>
      </w:r>
      <w:r w:rsidRPr="00796B33">
        <w:rPr>
          <w:rFonts w:ascii="Arial" w:hAnsi="Arial"/>
          <w:sz w:val="22"/>
          <w:szCs w:val="22"/>
        </w:rPr>
        <w:t xml:space="preserve"> shall include a restoring force mechanism.  This mechanism shall </w:t>
      </w:r>
      <w:r w:rsidR="008A06E6">
        <w:rPr>
          <w:rFonts w:ascii="Arial" w:hAnsi="Arial"/>
          <w:sz w:val="22"/>
          <w:szCs w:val="22"/>
        </w:rPr>
        <w:t xml:space="preserve">be </w:t>
      </w:r>
      <w:r w:rsidRPr="00796B33">
        <w:rPr>
          <w:rFonts w:ascii="Arial" w:hAnsi="Arial"/>
          <w:sz w:val="22"/>
          <w:szCs w:val="22"/>
        </w:rPr>
        <w:t>develop</w:t>
      </w:r>
      <w:r w:rsidR="008A06E6">
        <w:rPr>
          <w:rFonts w:ascii="Arial" w:hAnsi="Arial"/>
          <w:sz w:val="22"/>
          <w:szCs w:val="22"/>
        </w:rPr>
        <w:t xml:space="preserve">ed from a torsion spring, acting when the rotation </w:t>
      </w:r>
      <w:r w:rsidR="008A06E6">
        <w:rPr>
          <w:rFonts w:ascii="Arial" w:hAnsi="Arial" w:cs="Arial"/>
        </w:rPr>
        <w:t xml:space="preserve">Manufacturer shall submit design calculations and shop drawings, </w:t>
      </w:r>
      <w:r w:rsidR="008A06E6">
        <w:rPr>
          <w:rFonts w:ascii="Arial" w:hAnsi="Arial"/>
          <w:sz w:val="22"/>
          <w:szCs w:val="22"/>
        </w:rPr>
        <w:t xml:space="preserve">of the finger plate deviates from </w:t>
      </w:r>
      <w:proofErr w:type="spellStart"/>
      <w:r w:rsidR="008A06E6">
        <w:rPr>
          <w:rFonts w:ascii="Arial" w:hAnsi="Arial"/>
          <w:sz w:val="22"/>
          <w:szCs w:val="22"/>
        </w:rPr>
        <w:t>it’s</w:t>
      </w:r>
      <w:proofErr w:type="spellEnd"/>
      <w:r w:rsidR="008A06E6">
        <w:rPr>
          <w:rFonts w:ascii="Arial" w:hAnsi="Arial"/>
          <w:sz w:val="22"/>
          <w:szCs w:val="22"/>
        </w:rPr>
        <w:t xml:space="preserve"> mid-range position.</w:t>
      </w:r>
    </w:p>
    <w:p w14:paraId="7BF0CFF0" w14:textId="77777777" w:rsidR="00EC3F70" w:rsidRPr="00796B33" w:rsidRDefault="00EC3F70" w:rsidP="00EC3F70">
      <w:pPr>
        <w:ind w:left="720"/>
        <w:jc w:val="both"/>
        <w:rPr>
          <w:rFonts w:ascii="Arial" w:hAnsi="Arial"/>
          <w:sz w:val="22"/>
          <w:szCs w:val="22"/>
        </w:rPr>
      </w:pPr>
    </w:p>
    <w:p w14:paraId="626B8658" w14:textId="77777777" w:rsidR="00EC3F70" w:rsidRPr="00796B33"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 w:val="22"/>
          <w:szCs w:val="22"/>
        </w:rPr>
      </w:pPr>
      <w:r w:rsidRPr="00796B33">
        <w:rPr>
          <w:rFonts w:ascii="Arial" w:hAnsi="Arial" w:cs="Arial"/>
          <w:sz w:val="22"/>
          <w:szCs w:val="22"/>
        </w:rPr>
        <w:t xml:space="preserve">The </w:t>
      </w:r>
      <w:proofErr w:type="spellStart"/>
      <w:r w:rsidRPr="00796B33">
        <w:rPr>
          <w:rFonts w:ascii="Arial" w:hAnsi="Arial" w:cs="Arial"/>
          <w:sz w:val="22"/>
          <w:szCs w:val="22"/>
        </w:rPr>
        <w:t>Wabo®Trident</w:t>
      </w:r>
      <w:proofErr w:type="spellEnd"/>
      <w:r w:rsidRPr="00796B33">
        <w:rPr>
          <w:rFonts w:ascii="Arial" w:hAnsi="Arial" w:cs="Arial"/>
          <w:sz w:val="22"/>
          <w:szCs w:val="22"/>
        </w:rPr>
        <w:t xml:space="preserve"> Finger expansion joint assembly shall be supplied by:</w:t>
      </w:r>
    </w:p>
    <w:p w14:paraId="520DBD20" w14:textId="77777777" w:rsidR="00EC3F70" w:rsidRPr="00796B33" w:rsidRDefault="00EC3F70" w:rsidP="00EC3F70">
      <w:pPr>
        <w:spacing w:after="160" w:line="259" w:lineRule="auto"/>
        <w:ind w:left="720"/>
        <w:contextualSpacing/>
        <w:jc w:val="both"/>
        <w:rPr>
          <w:rFonts w:ascii="Arial" w:hAnsi="Arial" w:cs="Arial"/>
          <w:sz w:val="22"/>
          <w:szCs w:val="22"/>
        </w:rPr>
      </w:pPr>
    </w:p>
    <w:p w14:paraId="741D68B0" w14:textId="77777777" w:rsidR="00EC3F70" w:rsidRPr="00796B33" w:rsidRDefault="00EC3F70" w:rsidP="00EC3F70">
      <w:pPr>
        <w:spacing w:after="160" w:line="259" w:lineRule="auto"/>
        <w:ind w:left="720"/>
        <w:contextualSpacing/>
        <w:jc w:val="both"/>
        <w:rPr>
          <w:rFonts w:ascii="Arial" w:hAnsi="Arial" w:cs="Arial"/>
          <w:sz w:val="22"/>
          <w:szCs w:val="22"/>
        </w:rPr>
      </w:pPr>
      <w:r w:rsidRPr="00796B33">
        <w:rPr>
          <w:rFonts w:ascii="Arial" w:hAnsi="Arial" w:cs="Arial"/>
          <w:sz w:val="22"/>
          <w:szCs w:val="22"/>
        </w:rPr>
        <w:t>Watson Bowman Acme</w:t>
      </w:r>
    </w:p>
    <w:p w14:paraId="27460FA4" w14:textId="77777777" w:rsidR="00EC3F70" w:rsidRPr="00796B33" w:rsidRDefault="00EC3F70" w:rsidP="00EC3F70">
      <w:pPr>
        <w:spacing w:after="160" w:line="259" w:lineRule="auto"/>
        <w:ind w:left="720"/>
        <w:contextualSpacing/>
        <w:jc w:val="both"/>
        <w:rPr>
          <w:rFonts w:ascii="Arial" w:hAnsi="Arial" w:cs="Arial"/>
          <w:spacing w:val="-3"/>
          <w:sz w:val="22"/>
          <w:szCs w:val="22"/>
        </w:rPr>
      </w:pPr>
      <w:r w:rsidRPr="00796B33">
        <w:rPr>
          <w:rFonts w:ascii="Arial" w:hAnsi="Arial" w:cs="Arial"/>
          <w:spacing w:val="-3"/>
          <w:sz w:val="22"/>
          <w:szCs w:val="22"/>
        </w:rPr>
        <w:t xml:space="preserve">95 Pineview Drive, </w:t>
      </w:r>
    </w:p>
    <w:p w14:paraId="45D2C90A" w14:textId="77777777" w:rsidR="00EC3F70" w:rsidRPr="00796B33" w:rsidRDefault="00EC3F70" w:rsidP="00EC3F70">
      <w:pPr>
        <w:spacing w:after="160" w:line="259" w:lineRule="auto"/>
        <w:ind w:left="720"/>
        <w:contextualSpacing/>
        <w:jc w:val="both"/>
        <w:rPr>
          <w:rFonts w:ascii="Arial" w:hAnsi="Arial" w:cs="Arial"/>
          <w:spacing w:val="-3"/>
          <w:sz w:val="22"/>
          <w:szCs w:val="22"/>
        </w:rPr>
      </w:pPr>
      <w:r w:rsidRPr="00796B33">
        <w:rPr>
          <w:rFonts w:ascii="Arial" w:hAnsi="Arial" w:cs="Arial"/>
          <w:spacing w:val="-3"/>
          <w:sz w:val="22"/>
          <w:szCs w:val="22"/>
        </w:rPr>
        <w:t xml:space="preserve">Amherst, New York 14228 </w:t>
      </w:r>
    </w:p>
    <w:p w14:paraId="427762E5" w14:textId="77777777" w:rsidR="00EC3F70" w:rsidRPr="00796B33" w:rsidRDefault="00EC3F70" w:rsidP="00EC3F70">
      <w:pPr>
        <w:spacing w:after="160" w:line="259" w:lineRule="auto"/>
        <w:ind w:left="720"/>
        <w:contextualSpacing/>
        <w:jc w:val="both"/>
        <w:rPr>
          <w:rFonts w:ascii="Arial" w:hAnsi="Arial" w:cs="Arial"/>
          <w:spacing w:val="-3"/>
          <w:sz w:val="22"/>
          <w:szCs w:val="22"/>
        </w:rPr>
      </w:pPr>
      <w:r w:rsidRPr="00796B33">
        <w:rPr>
          <w:rFonts w:ascii="Arial" w:hAnsi="Arial" w:cs="Arial"/>
          <w:spacing w:val="-3"/>
          <w:sz w:val="22"/>
          <w:szCs w:val="22"/>
        </w:rPr>
        <w:t>(800) 677-4922</w:t>
      </w:r>
    </w:p>
    <w:p w14:paraId="7919B1FF" w14:textId="77777777" w:rsidR="00EC3F70" w:rsidRPr="00796B33" w:rsidRDefault="00BC741E" w:rsidP="00EC3F70">
      <w:pPr>
        <w:spacing w:after="160" w:line="259" w:lineRule="auto"/>
        <w:ind w:left="720"/>
        <w:contextualSpacing/>
        <w:jc w:val="both"/>
        <w:rPr>
          <w:rFonts w:ascii="Arial" w:hAnsi="Arial" w:cs="Arial"/>
          <w:spacing w:val="-3"/>
          <w:sz w:val="22"/>
          <w:szCs w:val="22"/>
        </w:rPr>
      </w:pPr>
      <w:hyperlink r:id="rId7" w:history="1">
        <w:r w:rsidR="00EC3F70" w:rsidRPr="00796B33">
          <w:rPr>
            <w:rStyle w:val="Hyperlink"/>
            <w:rFonts w:ascii="Arial" w:hAnsi="Arial" w:cs="Arial"/>
            <w:spacing w:val="-3"/>
            <w:sz w:val="22"/>
            <w:szCs w:val="22"/>
          </w:rPr>
          <w:t>www.watsonbowmanacme.com</w:t>
        </w:r>
      </w:hyperlink>
    </w:p>
    <w:p w14:paraId="69CE766D" w14:textId="77777777" w:rsidR="00EC3F70" w:rsidRPr="00796B33" w:rsidRDefault="00EC3F70" w:rsidP="00EC3F70">
      <w:pPr>
        <w:ind w:left="720"/>
        <w:jc w:val="both"/>
        <w:rPr>
          <w:rFonts w:ascii="Arial" w:hAnsi="Arial"/>
          <w:sz w:val="22"/>
          <w:szCs w:val="22"/>
        </w:rPr>
      </w:pPr>
    </w:p>
    <w:p w14:paraId="30A217EE" w14:textId="77777777" w:rsidR="00EC3F70" w:rsidRPr="00796B33" w:rsidRDefault="00EC3F70" w:rsidP="00EC3F70">
      <w:pPr>
        <w:pStyle w:val="ListParagraph"/>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2"/>
          <w:szCs w:val="22"/>
        </w:rPr>
      </w:pPr>
    </w:p>
    <w:p w14:paraId="557CC141" w14:textId="77777777" w:rsidR="00EC3F70" w:rsidRPr="00796B33" w:rsidRDefault="00EC3F70" w:rsidP="00EC3F70">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2"/>
          <w:szCs w:val="22"/>
        </w:rPr>
      </w:pPr>
      <w:r w:rsidRPr="00796B33">
        <w:rPr>
          <w:rFonts w:ascii="Arial" w:hAnsi="Arial" w:cs="Arial"/>
          <w:b/>
          <w:spacing w:val="-3"/>
          <w:sz w:val="22"/>
          <w:szCs w:val="22"/>
        </w:rPr>
        <w:t>SUBMITTALS</w:t>
      </w:r>
    </w:p>
    <w:p w14:paraId="2E0EB281" w14:textId="77777777" w:rsidR="00EC3F70" w:rsidRPr="00796B33" w:rsidRDefault="00EC3F70" w:rsidP="00EC3F70">
      <w:pPr>
        <w:pStyle w:val="ListParagraph"/>
        <w:ind w:left="360"/>
        <w:rPr>
          <w:rFonts w:ascii="Arial" w:hAnsi="Arial"/>
          <w:sz w:val="22"/>
          <w:szCs w:val="22"/>
        </w:rPr>
      </w:pPr>
    </w:p>
    <w:p w14:paraId="04E2DB2E" w14:textId="77777777" w:rsidR="00EC3F70" w:rsidRPr="00796B33" w:rsidRDefault="00EC3F70" w:rsidP="00EC3F70">
      <w:pPr>
        <w:ind w:firstLine="720"/>
        <w:jc w:val="both"/>
        <w:rPr>
          <w:rFonts w:ascii="Arial" w:hAnsi="Arial"/>
          <w:sz w:val="22"/>
          <w:szCs w:val="22"/>
        </w:rPr>
      </w:pPr>
      <w:r w:rsidRPr="00796B33">
        <w:rPr>
          <w:rFonts w:ascii="Arial" w:hAnsi="Arial"/>
          <w:sz w:val="22"/>
          <w:szCs w:val="22"/>
        </w:rPr>
        <w:t>Submittals shall comply with the following:</w:t>
      </w:r>
    </w:p>
    <w:p w14:paraId="0DFF1ECC" w14:textId="77777777" w:rsidR="00EC3F70" w:rsidRPr="00796B33" w:rsidRDefault="00EC3F70" w:rsidP="00EC3F70">
      <w:pPr>
        <w:pStyle w:val="ListParagraph"/>
        <w:ind w:left="360"/>
        <w:rPr>
          <w:rFonts w:ascii="Arial" w:hAnsi="Arial"/>
          <w:sz w:val="22"/>
          <w:szCs w:val="22"/>
        </w:rPr>
      </w:pPr>
    </w:p>
    <w:p w14:paraId="0F4D3C99" w14:textId="77777777" w:rsidR="00EC3F70" w:rsidRPr="00796B33" w:rsidRDefault="00EC3F70" w:rsidP="00EC3F70">
      <w:pPr>
        <w:pStyle w:val="ListParagraph"/>
        <w:numPr>
          <w:ilvl w:val="0"/>
          <w:numId w:val="6"/>
        </w:numPr>
        <w:ind w:left="1080"/>
        <w:contextualSpacing/>
        <w:rPr>
          <w:rFonts w:ascii="Arial" w:hAnsi="Arial"/>
          <w:sz w:val="22"/>
          <w:szCs w:val="22"/>
        </w:rPr>
      </w:pPr>
      <w:r w:rsidRPr="00796B33">
        <w:rPr>
          <w:rFonts w:ascii="Arial" w:hAnsi="Arial"/>
          <w:sz w:val="22"/>
          <w:szCs w:val="22"/>
        </w:rPr>
        <w:t>Shop drawings of all structural steel fabrication, including:</w:t>
      </w:r>
    </w:p>
    <w:p w14:paraId="211A6DCF" w14:textId="77777777" w:rsidR="00EC3F70" w:rsidRPr="00796B33" w:rsidRDefault="00EC3F70" w:rsidP="00EC3F70">
      <w:pPr>
        <w:pStyle w:val="ListParagraph"/>
        <w:numPr>
          <w:ilvl w:val="1"/>
          <w:numId w:val="6"/>
        </w:numPr>
        <w:ind w:left="1800"/>
        <w:contextualSpacing/>
        <w:rPr>
          <w:rFonts w:ascii="Arial" w:hAnsi="Arial"/>
          <w:sz w:val="22"/>
          <w:szCs w:val="22"/>
        </w:rPr>
      </w:pPr>
      <w:r w:rsidRPr="00796B33">
        <w:rPr>
          <w:rFonts w:ascii="Arial" w:hAnsi="Arial"/>
          <w:sz w:val="22"/>
          <w:szCs w:val="22"/>
        </w:rPr>
        <w:t>Complete details of system and shop assembly of all structural components.</w:t>
      </w:r>
    </w:p>
    <w:p w14:paraId="0DF368D5" w14:textId="77777777" w:rsidR="00EC3F70" w:rsidRPr="00796B33" w:rsidRDefault="00EC3F70" w:rsidP="00EC3F70">
      <w:pPr>
        <w:pStyle w:val="ListParagraph"/>
        <w:numPr>
          <w:ilvl w:val="1"/>
          <w:numId w:val="6"/>
        </w:numPr>
        <w:ind w:left="1800"/>
        <w:contextualSpacing/>
        <w:rPr>
          <w:rFonts w:ascii="Arial" w:hAnsi="Arial"/>
          <w:sz w:val="22"/>
          <w:szCs w:val="22"/>
        </w:rPr>
      </w:pPr>
      <w:r w:rsidRPr="00796B33">
        <w:rPr>
          <w:rFonts w:ascii="Arial" w:hAnsi="Arial"/>
          <w:sz w:val="22"/>
          <w:szCs w:val="22"/>
        </w:rPr>
        <w:t>Details and procedures with associated diagrams indicating sequence of construction and installation.</w:t>
      </w:r>
    </w:p>
    <w:p w14:paraId="4E09638F" w14:textId="77777777" w:rsidR="00EC3F70" w:rsidRPr="00796B33" w:rsidRDefault="00EC3F70" w:rsidP="00EC3F70">
      <w:pPr>
        <w:pStyle w:val="ListParagraph"/>
        <w:numPr>
          <w:ilvl w:val="1"/>
          <w:numId w:val="6"/>
        </w:numPr>
        <w:ind w:left="1800"/>
        <w:contextualSpacing/>
        <w:rPr>
          <w:rFonts w:ascii="Arial" w:hAnsi="Arial"/>
          <w:sz w:val="22"/>
          <w:szCs w:val="22"/>
        </w:rPr>
      </w:pPr>
      <w:r w:rsidRPr="00796B33">
        <w:rPr>
          <w:rFonts w:ascii="Arial" w:hAnsi="Arial"/>
          <w:sz w:val="22"/>
          <w:szCs w:val="22"/>
        </w:rPr>
        <w:t>Manufacturer instructions for proper installation of the expansion joint system shall be described on the shop drawings.  Shop drawings that lack Manufacturer installation instructions, may be returned without approval</w:t>
      </w:r>
    </w:p>
    <w:p w14:paraId="593D36EB" w14:textId="77777777" w:rsidR="00EC3F70" w:rsidRPr="00796B33" w:rsidRDefault="00EC3F70" w:rsidP="00EC3F70">
      <w:pPr>
        <w:pStyle w:val="ListParagraph"/>
        <w:ind w:left="1440"/>
        <w:rPr>
          <w:rFonts w:ascii="Arial" w:hAnsi="Arial"/>
          <w:sz w:val="22"/>
          <w:szCs w:val="22"/>
        </w:rPr>
      </w:pPr>
    </w:p>
    <w:p w14:paraId="1C70CAA3" w14:textId="77777777" w:rsidR="00EC3F70" w:rsidRPr="00796B33" w:rsidRDefault="00EC3F70" w:rsidP="00EC3F70">
      <w:pPr>
        <w:pStyle w:val="ListParagraph"/>
        <w:numPr>
          <w:ilvl w:val="0"/>
          <w:numId w:val="6"/>
        </w:numPr>
        <w:ind w:left="1080"/>
        <w:contextualSpacing/>
        <w:rPr>
          <w:rFonts w:ascii="Arial" w:hAnsi="Arial"/>
          <w:sz w:val="22"/>
          <w:szCs w:val="22"/>
        </w:rPr>
      </w:pPr>
      <w:r w:rsidRPr="00796B33">
        <w:rPr>
          <w:rFonts w:ascii="Arial" w:hAnsi="Arial"/>
          <w:sz w:val="22"/>
          <w:szCs w:val="22"/>
        </w:rPr>
        <w:t>Certified copies of mill reports describing the chemical and physical properties of all structural steel components of system.</w:t>
      </w:r>
    </w:p>
    <w:p w14:paraId="2E1A8CF5" w14:textId="77777777" w:rsidR="00EC3F70" w:rsidRPr="00796B33" w:rsidRDefault="00EC3F70" w:rsidP="00EC3F70">
      <w:pPr>
        <w:pStyle w:val="ListParagraph"/>
        <w:rPr>
          <w:rFonts w:ascii="Arial" w:hAnsi="Arial"/>
          <w:sz w:val="22"/>
          <w:szCs w:val="22"/>
        </w:rPr>
      </w:pPr>
    </w:p>
    <w:p w14:paraId="4B9E6041" w14:textId="77777777" w:rsidR="00EC3F70" w:rsidRPr="00796B33" w:rsidRDefault="00EC3F70" w:rsidP="00EC3F70">
      <w:pPr>
        <w:pStyle w:val="ListParagraph"/>
        <w:numPr>
          <w:ilvl w:val="0"/>
          <w:numId w:val="6"/>
        </w:numPr>
        <w:ind w:left="1080"/>
        <w:contextualSpacing/>
        <w:rPr>
          <w:rFonts w:ascii="Arial" w:hAnsi="Arial"/>
          <w:sz w:val="22"/>
          <w:szCs w:val="22"/>
        </w:rPr>
      </w:pPr>
      <w:r w:rsidRPr="00796B33">
        <w:rPr>
          <w:rFonts w:ascii="Arial" w:hAnsi="Arial"/>
          <w:sz w:val="22"/>
          <w:szCs w:val="22"/>
        </w:rPr>
        <w:t>Certificates for welding electrodes used in fabrication and assembly.</w:t>
      </w:r>
    </w:p>
    <w:p w14:paraId="15DF81DF" w14:textId="77777777" w:rsidR="00EC3F70" w:rsidRPr="00796B33" w:rsidRDefault="00EC3F70" w:rsidP="00EC3F70">
      <w:pPr>
        <w:rPr>
          <w:rFonts w:ascii="Arial" w:hAnsi="Arial"/>
          <w:sz w:val="22"/>
          <w:szCs w:val="22"/>
        </w:rPr>
      </w:pPr>
    </w:p>
    <w:p w14:paraId="3A85FCD6" w14:textId="77777777" w:rsidR="00EC3F70" w:rsidRPr="00796B33" w:rsidRDefault="00EC3F70" w:rsidP="00EC3F70">
      <w:pPr>
        <w:pStyle w:val="ListParagraph"/>
        <w:numPr>
          <w:ilvl w:val="0"/>
          <w:numId w:val="6"/>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contextualSpacing/>
        <w:jc w:val="both"/>
        <w:rPr>
          <w:rFonts w:ascii="Arial" w:hAnsi="Arial" w:cs="Arial"/>
          <w:spacing w:val="-3"/>
          <w:sz w:val="22"/>
          <w:szCs w:val="22"/>
        </w:rPr>
      </w:pPr>
      <w:r w:rsidRPr="00796B33">
        <w:rPr>
          <w:rFonts w:ascii="Arial" w:hAnsi="Arial"/>
          <w:sz w:val="22"/>
          <w:szCs w:val="22"/>
        </w:rPr>
        <w:t xml:space="preserve">Weld procedures </w:t>
      </w:r>
    </w:p>
    <w:p w14:paraId="414179C1" w14:textId="77777777" w:rsidR="00EC3F70" w:rsidRPr="00796B33" w:rsidRDefault="00EC3F70" w:rsidP="00EC3F70">
      <w:pPr>
        <w:pStyle w:val="ListParagraph"/>
        <w:rPr>
          <w:rFonts w:ascii="Arial" w:hAnsi="Arial" w:cs="Arial"/>
          <w:spacing w:val="-3"/>
          <w:sz w:val="22"/>
          <w:szCs w:val="22"/>
        </w:rPr>
      </w:pPr>
    </w:p>
    <w:p w14:paraId="07E8BD0E" w14:textId="77777777" w:rsidR="00EC3F70" w:rsidRPr="00796B33" w:rsidRDefault="00EC3F70" w:rsidP="00EC3F70">
      <w:pPr>
        <w:pStyle w:val="ListParagraph"/>
        <w:numPr>
          <w:ilvl w:val="0"/>
          <w:numId w:val="6"/>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contextualSpacing/>
        <w:jc w:val="both"/>
        <w:rPr>
          <w:rFonts w:ascii="Arial" w:hAnsi="Arial" w:cs="Arial"/>
          <w:spacing w:val="-3"/>
          <w:sz w:val="22"/>
          <w:szCs w:val="22"/>
        </w:rPr>
      </w:pPr>
      <w:r w:rsidRPr="00796B33">
        <w:rPr>
          <w:rFonts w:ascii="Arial" w:hAnsi="Arial" w:cs="Arial"/>
          <w:spacing w:val="-3"/>
          <w:sz w:val="22"/>
          <w:szCs w:val="22"/>
        </w:rPr>
        <w:t xml:space="preserve">Quality Control Program - Manufacturer shall be ISO-9001:2015 certified and shall provide written confirmation that a formal Quality Management System and Quality Processes have been adopted in the areas of (but not limited to) Engineering, Manufacturing, Quality Control and Customer Service for all processes, products, and their components. </w:t>
      </w:r>
    </w:p>
    <w:p w14:paraId="06A970B2" w14:textId="62F96102" w:rsidR="00EC3F70"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p>
    <w:p w14:paraId="140B7301" w14:textId="1647A8B6" w:rsidR="00EC3F70"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p>
    <w:p w14:paraId="3C6D4846" w14:textId="77777777" w:rsidR="00EC3F70" w:rsidRDefault="00EC3F70" w:rsidP="00A31265">
      <w:pPr>
        <w:jc w:val="center"/>
        <w:rPr>
          <w:rFonts w:ascii="Arial" w:hAnsi="Arial" w:cs="Arial"/>
          <w:b/>
          <w:bCs/>
          <w:sz w:val="24"/>
          <w:szCs w:val="24"/>
        </w:rPr>
      </w:pPr>
      <w:proofErr w:type="spellStart"/>
      <w:r>
        <w:rPr>
          <w:rFonts w:ascii="Arial" w:hAnsi="Arial" w:cs="Arial"/>
          <w:b/>
          <w:bCs/>
          <w:sz w:val="24"/>
          <w:szCs w:val="24"/>
        </w:rPr>
        <w:lastRenderedPageBreak/>
        <w:t>Wabo®Trident</w:t>
      </w:r>
      <w:proofErr w:type="spellEnd"/>
      <w:r>
        <w:rPr>
          <w:rFonts w:ascii="Arial" w:hAnsi="Arial" w:cs="Arial"/>
          <w:b/>
          <w:bCs/>
          <w:sz w:val="24"/>
          <w:szCs w:val="24"/>
        </w:rPr>
        <w:t xml:space="preserve"> Finger Expansion Joint Assembly</w:t>
      </w:r>
    </w:p>
    <w:p w14:paraId="477A68DD"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12515BE1"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 xml:space="preserve">Patented multi-directional </w:t>
      </w:r>
      <w:r w:rsidRPr="00A2769C">
        <w:rPr>
          <w:rFonts w:ascii="Arial" w:hAnsi="Arial" w:cs="Arial"/>
          <w:color w:val="7F7F7F" w:themeColor="text1" w:themeTint="80"/>
          <w:spacing w:val="-3"/>
          <w:sz w:val="20"/>
        </w:rPr>
        <w:t xml:space="preserve">finger </w:t>
      </w:r>
      <w:r>
        <w:rPr>
          <w:rFonts w:ascii="Arial" w:hAnsi="Arial" w:cs="Arial"/>
          <w:color w:val="7F7F7F" w:themeColor="text1" w:themeTint="80"/>
          <w:spacing w:val="-3"/>
          <w:sz w:val="20"/>
        </w:rPr>
        <w:t>technology</w:t>
      </w:r>
    </w:p>
    <w:p w14:paraId="563E74F8"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 xml:space="preserve">for structures requiring thermal movements </w:t>
      </w:r>
      <w:r>
        <w:rPr>
          <w:rFonts w:ascii="Arial" w:hAnsi="Arial" w:cs="Arial"/>
          <w:color w:val="7F7F7F" w:themeColor="text1" w:themeTint="80"/>
          <w:sz w:val="20"/>
        </w:rPr>
        <w:t>6</w:t>
      </w:r>
      <w:r w:rsidRPr="00A2769C">
        <w:rPr>
          <w:rFonts w:ascii="Arial" w:hAnsi="Arial" w:cs="Arial"/>
          <w:color w:val="7F7F7F" w:themeColor="text1" w:themeTint="80"/>
          <w:sz w:val="20"/>
        </w:rPr>
        <w:t xml:space="preserve"> inches</w:t>
      </w:r>
      <w:r>
        <w:rPr>
          <w:rFonts w:ascii="Arial" w:hAnsi="Arial" w:cs="Arial"/>
          <w:color w:val="7F7F7F" w:themeColor="text1" w:themeTint="80"/>
          <w:sz w:val="20"/>
        </w:rPr>
        <w:t xml:space="preserve"> or greater</w:t>
      </w:r>
      <w:r w:rsidRPr="00A2769C">
        <w:rPr>
          <w:rFonts w:ascii="Arial" w:hAnsi="Arial" w:cs="Arial"/>
          <w:color w:val="7F7F7F" w:themeColor="text1" w:themeTint="80"/>
          <w:spacing w:val="-3"/>
          <w:sz w:val="20"/>
        </w:rPr>
        <w:t xml:space="preserve"> </w:t>
      </w:r>
    </w:p>
    <w:p w14:paraId="36BCF352"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09CF6DB4"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75B04EDB" w14:textId="77777777" w:rsidR="00EC3F70" w:rsidRPr="008F0F32"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2576" behindDoc="0" locked="0" layoutInCell="1" allowOverlap="1" wp14:anchorId="07CE17CE" wp14:editId="0873F136">
                <wp:simplePos x="0" y="0"/>
                <wp:positionH relativeFrom="column">
                  <wp:posOffset>217714</wp:posOffset>
                </wp:positionH>
                <wp:positionV relativeFrom="paragraph">
                  <wp:posOffset>36467</wp:posOffset>
                </wp:positionV>
                <wp:extent cx="5762172" cy="14514"/>
                <wp:effectExtent l="0" t="0" r="29210" b="24130"/>
                <wp:wrapNone/>
                <wp:docPr id="15" name="Straight Connector 15"/>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D2C9F5" id="Straight Connector 1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240DB1DE" w14:textId="77777777" w:rsidR="00EC3F70" w:rsidRPr="00796B33"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p>
    <w:p w14:paraId="2D550F64" w14:textId="77777777" w:rsidR="00EC3F70" w:rsidRPr="00796B33"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sidRPr="00796B33">
        <w:rPr>
          <w:rFonts w:ascii="Arial" w:hAnsi="Arial" w:cs="Arial"/>
          <w:spacing w:val="-3"/>
          <w:sz w:val="22"/>
          <w:szCs w:val="22"/>
        </w:rPr>
        <w:t xml:space="preserve">      The contractor shall submit a written Quality Control program for review and approval by</w:t>
      </w:r>
    </w:p>
    <w:p w14:paraId="333C480B" w14:textId="77777777" w:rsidR="00EC3F70" w:rsidRPr="00796B33"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sidRPr="00796B33">
        <w:rPr>
          <w:rFonts w:ascii="Arial" w:hAnsi="Arial" w:cs="Arial"/>
          <w:spacing w:val="-3"/>
          <w:sz w:val="22"/>
          <w:szCs w:val="22"/>
        </w:rPr>
        <w:t xml:space="preserve">      the engineer.  Fabrication of </w:t>
      </w:r>
      <w:r w:rsidRPr="00796B33">
        <w:rPr>
          <w:rFonts w:ascii="Arial" w:hAnsi="Arial" w:cs="Arial"/>
          <w:sz w:val="22"/>
          <w:szCs w:val="22"/>
        </w:rPr>
        <w:t xml:space="preserve">finger joint assembly </w:t>
      </w:r>
      <w:r w:rsidRPr="00796B33">
        <w:rPr>
          <w:rFonts w:ascii="Arial" w:hAnsi="Arial" w:cs="Arial"/>
          <w:spacing w:val="-3"/>
          <w:sz w:val="22"/>
          <w:szCs w:val="22"/>
        </w:rPr>
        <w:t>shall not be started until the quality</w:t>
      </w:r>
    </w:p>
    <w:p w14:paraId="3B0B513D" w14:textId="24E8D8AA" w:rsidR="00EC3F70"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sidRPr="00796B33">
        <w:rPr>
          <w:rFonts w:ascii="Arial" w:hAnsi="Arial" w:cs="Arial"/>
          <w:spacing w:val="-3"/>
          <w:sz w:val="22"/>
          <w:szCs w:val="22"/>
        </w:rPr>
        <w:t xml:space="preserve">      control program has been approved.  </w:t>
      </w:r>
    </w:p>
    <w:p w14:paraId="13CCC754" w14:textId="77777777" w:rsidR="00EC3F70" w:rsidRPr="00EC3F70"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p>
    <w:p w14:paraId="3C38593E" w14:textId="77777777" w:rsidR="00EC3F70" w:rsidRPr="00796B33" w:rsidRDefault="00EC3F70" w:rsidP="00EC3F70">
      <w:pPr>
        <w:pStyle w:val="ListParagraph"/>
        <w:contextualSpacing/>
        <w:rPr>
          <w:rFonts w:ascii="Arial" w:hAnsi="Arial"/>
          <w:sz w:val="22"/>
          <w:szCs w:val="22"/>
        </w:rPr>
      </w:pPr>
    </w:p>
    <w:p w14:paraId="58C46F52" w14:textId="77777777" w:rsidR="00EC3F70" w:rsidRPr="00796B33" w:rsidRDefault="00EC3F70" w:rsidP="00EC3F70">
      <w:pPr>
        <w:pStyle w:val="ListParagraph"/>
        <w:numPr>
          <w:ilvl w:val="0"/>
          <w:numId w:val="7"/>
        </w:numPr>
        <w:contextualSpacing/>
        <w:rPr>
          <w:rFonts w:ascii="Arial" w:hAnsi="Arial"/>
          <w:b/>
          <w:sz w:val="22"/>
          <w:szCs w:val="22"/>
        </w:rPr>
      </w:pPr>
      <w:r w:rsidRPr="00796B33">
        <w:rPr>
          <w:rFonts w:ascii="Arial" w:hAnsi="Arial"/>
          <w:b/>
          <w:sz w:val="22"/>
          <w:szCs w:val="22"/>
        </w:rPr>
        <w:t>COMPONENTS AND MATERIALS</w:t>
      </w:r>
    </w:p>
    <w:p w14:paraId="02EF87CA" w14:textId="77777777" w:rsidR="00EC3F70" w:rsidRPr="00796B33" w:rsidRDefault="00EC3F70" w:rsidP="00EC3F70">
      <w:pPr>
        <w:ind w:left="360"/>
        <w:rPr>
          <w:rFonts w:ascii="Arial" w:hAnsi="Arial"/>
          <w:sz w:val="22"/>
          <w:szCs w:val="22"/>
        </w:rPr>
      </w:pPr>
    </w:p>
    <w:p w14:paraId="3A39128C" w14:textId="77777777" w:rsidR="00EC3F70" w:rsidRPr="00796B33" w:rsidRDefault="00EC3F70" w:rsidP="00EC3F70">
      <w:pPr>
        <w:pStyle w:val="ListParagraph"/>
        <w:spacing w:after="160" w:line="259" w:lineRule="auto"/>
        <w:contextualSpacing/>
        <w:jc w:val="both"/>
        <w:rPr>
          <w:rFonts w:ascii="Arial" w:hAnsi="Arial"/>
          <w:sz w:val="22"/>
          <w:szCs w:val="22"/>
        </w:rPr>
      </w:pPr>
      <w:r w:rsidRPr="00796B33">
        <w:rPr>
          <w:rFonts w:ascii="Arial" w:hAnsi="Arial" w:cs="Arial"/>
          <w:sz w:val="22"/>
          <w:szCs w:val="22"/>
        </w:rPr>
        <w:t xml:space="preserve">The finger joint system and all its component parts shall be supplied by the Manufacturer. The Manufacturer shall certify that the following components meet the requirements of Buy America.  </w:t>
      </w:r>
      <w:r w:rsidRPr="00796B33">
        <w:rPr>
          <w:rFonts w:ascii="Arial" w:hAnsi="Arial"/>
          <w:sz w:val="22"/>
          <w:szCs w:val="22"/>
        </w:rPr>
        <w:t>The Contractor shall furnish a manufacturer’s certification that the materials proposed will meet the requirements as set forth in the specification</w:t>
      </w:r>
    </w:p>
    <w:p w14:paraId="3A894740" w14:textId="77777777" w:rsidR="00EC3F70" w:rsidRPr="00796B33" w:rsidRDefault="00EC3F70" w:rsidP="00EC3F70">
      <w:pPr>
        <w:ind w:left="720"/>
        <w:jc w:val="both"/>
        <w:rPr>
          <w:rFonts w:ascii="Arial" w:hAnsi="Arial"/>
          <w:sz w:val="22"/>
          <w:szCs w:val="22"/>
        </w:rPr>
      </w:pPr>
    </w:p>
    <w:p w14:paraId="3F7F2A2E" w14:textId="77777777" w:rsidR="00EC3F70" w:rsidRPr="00796B33" w:rsidRDefault="00EC3F70" w:rsidP="00EC3F70">
      <w:pPr>
        <w:pStyle w:val="ListParagraph"/>
        <w:numPr>
          <w:ilvl w:val="0"/>
          <w:numId w:val="9"/>
        </w:numPr>
        <w:jc w:val="both"/>
        <w:rPr>
          <w:rFonts w:ascii="Arial" w:hAnsi="Arial"/>
          <w:sz w:val="22"/>
          <w:szCs w:val="22"/>
        </w:rPr>
      </w:pPr>
      <w:r w:rsidRPr="00796B33">
        <w:rPr>
          <w:rFonts w:ascii="Arial" w:hAnsi="Arial"/>
          <w:sz w:val="22"/>
          <w:szCs w:val="22"/>
        </w:rPr>
        <w:t>Trident Finger, Removable and Fixed Support Plates, and Shapes</w:t>
      </w:r>
    </w:p>
    <w:p w14:paraId="0C820EF1" w14:textId="77777777" w:rsidR="00EC3F70" w:rsidRPr="00796B33" w:rsidRDefault="00EC3F70" w:rsidP="00EC3F70">
      <w:pPr>
        <w:ind w:left="1080"/>
        <w:jc w:val="both"/>
        <w:rPr>
          <w:rFonts w:ascii="Arial" w:hAnsi="Arial"/>
          <w:sz w:val="22"/>
          <w:szCs w:val="22"/>
        </w:rPr>
      </w:pPr>
    </w:p>
    <w:p w14:paraId="7483DA10" w14:textId="77777777" w:rsidR="00EC3F70" w:rsidRPr="00796B33" w:rsidRDefault="00EC3F70" w:rsidP="00EC3F70">
      <w:pPr>
        <w:ind w:left="1080"/>
        <w:jc w:val="both"/>
        <w:rPr>
          <w:rFonts w:ascii="Arial" w:hAnsi="Arial"/>
          <w:sz w:val="22"/>
          <w:szCs w:val="22"/>
        </w:rPr>
      </w:pPr>
      <w:r w:rsidRPr="00796B33">
        <w:rPr>
          <w:rFonts w:ascii="Arial" w:hAnsi="Arial"/>
          <w:sz w:val="22"/>
          <w:szCs w:val="22"/>
        </w:rPr>
        <w:t xml:space="preserve">All structural steel shall meet the requirements of ASTM A 36, A 572, Grade 50, or A 588.  Manufacturer shall identify material grade on shop drawings, or within submitted calculations, for review and approval by the Engineer.  </w:t>
      </w:r>
    </w:p>
    <w:p w14:paraId="01517F98" w14:textId="77777777" w:rsidR="00EC3F70" w:rsidRPr="00796B33" w:rsidRDefault="00EC3F70" w:rsidP="00EC3F70">
      <w:pPr>
        <w:jc w:val="both"/>
        <w:rPr>
          <w:rFonts w:ascii="Arial" w:hAnsi="Arial"/>
          <w:sz w:val="22"/>
          <w:szCs w:val="22"/>
        </w:rPr>
      </w:pPr>
    </w:p>
    <w:p w14:paraId="2E988D5D" w14:textId="77777777" w:rsidR="00EC3F70" w:rsidRPr="00796B33" w:rsidRDefault="00EC3F70" w:rsidP="00EC3F70">
      <w:pPr>
        <w:pStyle w:val="ListParagraph"/>
        <w:numPr>
          <w:ilvl w:val="0"/>
          <w:numId w:val="9"/>
        </w:numPr>
        <w:jc w:val="both"/>
        <w:rPr>
          <w:rFonts w:ascii="Arial" w:hAnsi="Arial"/>
          <w:sz w:val="22"/>
          <w:szCs w:val="22"/>
        </w:rPr>
      </w:pPr>
      <w:r w:rsidRPr="00796B33">
        <w:rPr>
          <w:rFonts w:ascii="Arial" w:hAnsi="Arial"/>
          <w:sz w:val="22"/>
          <w:szCs w:val="22"/>
        </w:rPr>
        <w:t>Trident Finger Plate Bearings</w:t>
      </w:r>
    </w:p>
    <w:p w14:paraId="2D73E388" w14:textId="77777777" w:rsidR="00EC3F70" w:rsidRPr="00796B33" w:rsidRDefault="00EC3F70" w:rsidP="00EC3F70">
      <w:pPr>
        <w:ind w:left="1080"/>
        <w:jc w:val="both"/>
        <w:rPr>
          <w:rFonts w:ascii="Arial" w:hAnsi="Arial"/>
          <w:sz w:val="22"/>
          <w:szCs w:val="22"/>
        </w:rPr>
      </w:pPr>
    </w:p>
    <w:p w14:paraId="51ECA6F8" w14:textId="77777777" w:rsidR="00EC3F70" w:rsidRPr="00796B33" w:rsidRDefault="00EC3F70" w:rsidP="00EC3F70">
      <w:pPr>
        <w:ind w:left="1080"/>
        <w:jc w:val="both"/>
        <w:rPr>
          <w:rFonts w:ascii="Arial" w:hAnsi="Arial"/>
          <w:sz w:val="22"/>
          <w:szCs w:val="22"/>
        </w:rPr>
      </w:pPr>
      <w:r w:rsidRPr="00796B33">
        <w:rPr>
          <w:rFonts w:ascii="Arial" w:hAnsi="Arial"/>
          <w:sz w:val="22"/>
          <w:szCs w:val="22"/>
        </w:rPr>
        <w:t>All finger plates shall contain a machined cut on the bottom surface at each end to accept a high-density urethane material that is hot poured or epoxy adhered into the recesses.  Use of rubber sheet, dowels, blocks, or cross section of any kind is prohibited.</w:t>
      </w:r>
    </w:p>
    <w:p w14:paraId="7ECE5005" w14:textId="77777777" w:rsidR="00EC3F70" w:rsidRPr="00796B33" w:rsidRDefault="00EC3F70" w:rsidP="00EC3F70">
      <w:pPr>
        <w:ind w:left="1080"/>
        <w:jc w:val="both"/>
        <w:rPr>
          <w:rFonts w:ascii="Arial" w:hAnsi="Arial"/>
          <w:sz w:val="22"/>
          <w:szCs w:val="22"/>
        </w:rPr>
      </w:pPr>
    </w:p>
    <w:p w14:paraId="4BE0C2C2" w14:textId="77777777" w:rsidR="00EC3F70" w:rsidRPr="00796B33" w:rsidRDefault="00EC3F70" w:rsidP="00EC3F70">
      <w:pPr>
        <w:ind w:left="1080"/>
        <w:jc w:val="both"/>
        <w:rPr>
          <w:rFonts w:ascii="Arial" w:hAnsi="Arial"/>
          <w:sz w:val="22"/>
          <w:szCs w:val="22"/>
        </w:rPr>
      </w:pPr>
    </w:p>
    <w:p w14:paraId="089C5888" w14:textId="77777777" w:rsidR="00EC3F70" w:rsidRPr="00796B33" w:rsidRDefault="00EC3F70" w:rsidP="00EC3F70">
      <w:pPr>
        <w:pStyle w:val="ListParagraph"/>
        <w:numPr>
          <w:ilvl w:val="0"/>
          <w:numId w:val="9"/>
        </w:numPr>
        <w:jc w:val="both"/>
        <w:rPr>
          <w:rFonts w:ascii="Arial" w:hAnsi="Arial"/>
          <w:sz w:val="22"/>
          <w:szCs w:val="22"/>
        </w:rPr>
      </w:pPr>
      <w:r w:rsidRPr="00796B33">
        <w:rPr>
          <w:rFonts w:ascii="Arial" w:hAnsi="Arial"/>
          <w:sz w:val="22"/>
          <w:szCs w:val="22"/>
        </w:rPr>
        <w:t>Steel castings</w:t>
      </w:r>
    </w:p>
    <w:p w14:paraId="70FD1AE4" w14:textId="77777777" w:rsidR="00EC3F70" w:rsidRPr="00796B33" w:rsidRDefault="00EC3F70" w:rsidP="00EC3F70">
      <w:pPr>
        <w:ind w:left="1080"/>
        <w:jc w:val="both"/>
        <w:rPr>
          <w:rFonts w:ascii="Arial" w:hAnsi="Arial"/>
          <w:sz w:val="22"/>
          <w:szCs w:val="22"/>
        </w:rPr>
      </w:pPr>
    </w:p>
    <w:p w14:paraId="38FD9397" w14:textId="77777777" w:rsidR="00EC3F70" w:rsidRPr="00796B33" w:rsidRDefault="00EC3F70" w:rsidP="00EC3F70">
      <w:pPr>
        <w:ind w:left="1080"/>
        <w:jc w:val="both"/>
        <w:rPr>
          <w:rFonts w:ascii="Arial" w:hAnsi="Arial"/>
          <w:sz w:val="22"/>
          <w:szCs w:val="22"/>
        </w:rPr>
      </w:pPr>
      <w:r w:rsidRPr="00796B33">
        <w:rPr>
          <w:rFonts w:ascii="Arial" w:hAnsi="Arial"/>
          <w:sz w:val="22"/>
          <w:szCs w:val="22"/>
        </w:rPr>
        <w:t>All steel castings shall meet the requirements of ASTM A 27 or A 148 per Manufacturer’s recommendation.</w:t>
      </w:r>
    </w:p>
    <w:p w14:paraId="7313DDF2" w14:textId="77777777" w:rsidR="00EC3F70" w:rsidRPr="00796B33" w:rsidRDefault="00EC3F70" w:rsidP="00EC3F70">
      <w:pPr>
        <w:ind w:left="1080"/>
        <w:jc w:val="both"/>
        <w:rPr>
          <w:rFonts w:ascii="Arial" w:hAnsi="Arial"/>
          <w:sz w:val="22"/>
          <w:szCs w:val="22"/>
        </w:rPr>
      </w:pPr>
    </w:p>
    <w:p w14:paraId="5C3681CD" w14:textId="77777777" w:rsidR="00EC3F70" w:rsidRPr="00796B33" w:rsidRDefault="00EC3F70" w:rsidP="00EC3F70">
      <w:pPr>
        <w:ind w:left="1080"/>
        <w:jc w:val="both"/>
        <w:rPr>
          <w:rFonts w:ascii="Arial" w:hAnsi="Arial"/>
          <w:sz w:val="22"/>
          <w:szCs w:val="22"/>
        </w:rPr>
      </w:pPr>
    </w:p>
    <w:p w14:paraId="321E7D1A" w14:textId="77777777" w:rsidR="00EC3F70" w:rsidRPr="00796B33" w:rsidRDefault="00EC3F70" w:rsidP="00EC3F70">
      <w:pPr>
        <w:numPr>
          <w:ilvl w:val="0"/>
          <w:numId w:val="9"/>
        </w:numPr>
        <w:tabs>
          <w:tab w:val="num" w:pos="1080"/>
        </w:tabs>
        <w:ind w:left="720" w:firstLine="0"/>
        <w:jc w:val="both"/>
        <w:rPr>
          <w:rFonts w:ascii="Arial" w:hAnsi="Arial"/>
          <w:sz w:val="22"/>
          <w:szCs w:val="22"/>
        </w:rPr>
      </w:pPr>
      <w:r w:rsidRPr="00796B33">
        <w:rPr>
          <w:rFonts w:ascii="Arial" w:hAnsi="Arial"/>
          <w:sz w:val="22"/>
          <w:szCs w:val="22"/>
        </w:rPr>
        <w:t>Torsion Springs</w:t>
      </w:r>
    </w:p>
    <w:p w14:paraId="56B209F0" w14:textId="77777777" w:rsidR="00EC3F70" w:rsidRPr="00796B33" w:rsidRDefault="00EC3F70" w:rsidP="00EC3F70">
      <w:pPr>
        <w:ind w:left="1080"/>
        <w:jc w:val="both"/>
        <w:rPr>
          <w:rFonts w:ascii="Arial" w:hAnsi="Arial"/>
          <w:sz w:val="22"/>
          <w:szCs w:val="22"/>
        </w:rPr>
      </w:pPr>
    </w:p>
    <w:p w14:paraId="07341E92" w14:textId="77777777" w:rsidR="00EC3F70" w:rsidRPr="00796B33" w:rsidRDefault="00EC3F70" w:rsidP="00EC3F70">
      <w:pPr>
        <w:ind w:left="1080"/>
        <w:jc w:val="both"/>
        <w:rPr>
          <w:rFonts w:ascii="Arial" w:hAnsi="Arial"/>
          <w:sz w:val="22"/>
          <w:szCs w:val="22"/>
        </w:rPr>
      </w:pPr>
      <w:r w:rsidRPr="00796B33">
        <w:rPr>
          <w:rFonts w:ascii="Arial" w:hAnsi="Arial"/>
          <w:sz w:val="22"/>
          <w:szCs w:val="22"/>
        </w:rPr>
        <w:t>Manufacturer shall specify material properties, geometry, and compression deflection criteria required for pre-compression to ensure the finger plates are in complete and constant contact throughout a wheel load cycle, and develop Manufacturer recommended minimum force under maximum transverse movement.  Material shall be designed to minimize compression set for a design life of at least one million vehicles.  Use of steel materials is prohibited.</w:t>
      </w:r>
    </w:p>
    <w:p w14:paraId="75858D78" w14:textId="77777777" w:rsidR="00EC3F70" w:rsidRPr="00796B33" w:rsidRDefault="00EC3F70" w:rsidP="00EC3F70">
      <w:pPr>
        <w:ind w:left="1080"/>
        <w:jc w:val="both"/>
        <w:rPr>
          <w:rFonts w:ascii="Arial" w:hAnsi="Arial"/>
          <w:sz w:val="22"/>
          <w:szCs w:val="22"/>
        </w:rPr>
      </w:pPr>
    </w:p>
    <w:p w14:paraId="250522B1" w14:textId="77777777" w:rsidR="00EC3F70" w:rsidRDefault="00EC3F70" w:rsidP="00EC3F70">
      <w:pPr>
        <w:jc w:val="center"/>
        <w:rPr>
          <w:rFonts w:ascii="Arial" w:hAnsi="Arial" w:cs="Arial"/>
          <w:b/>
          <w:bCs/>
          <w:sz w:val="24"/>
          <w:szCs w:val="24"/>
        </w:rPr>
      </w:pPr>
      <w:proofErr w:type="spellStart"/>
      <w:r>
        <w:rPr>
          <w:rFonts w:ascii="Arial" w:hAnsi="Arial" w:cs="Arial"/>
          <w:b/>
          <w:bCs/>
          <w:sz w:val="24"/>
          <w:szCs w:val="24"/>
        </w:rPr>
        <w:t>Wabo®Trident</w:t>
      </w:r>
      <w:proofErr w:type="spellEnd"/>
      <w:r>
        <w:rPr>
          <w:rFonts w:ascii="Arial" w:hAnsi="Arial" w:cs="Arial"/>
          <w:b/>
          <w:bCs/>
          <w:sz w:val="24"/>
          <w:szCs w:val="24"/>
        </w:rPr>
        <w:t xml:space="preserve"> Finger Expansion Joint Assembly</w:t>
      </w:r>
    </w:p>
    <w:p w14:paraId="5110B665"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351A2AB5"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 xml:space="preserve">Patented multi-directional </w:t>
      </w:r>
      <w:r w:rsidRPr="00A2769C">
        <w:rPr>
          <w:rFonts w:ascii="Arial" w:hAnsi="Arial" w:cs="Arial"/>
          <w:color w:val="7F7F7F" w:themeColor="text1" w:themeTint="80"/>
          <w:spacing w:val="-3"/>
          <w:sz w:val="20"/>
        </w:rPr>
        <w:t xml:space="preserve">finger </w:t>
      </w:r>
      <w:r>
        <w:rPr>
          <w:rFonts w:ascii="Arial" w:hAnsi="Arial" w:cs="Arial"/>
          <w:color w:val="7F7F7F" w:themeColor="text1" w:themeTint="80"/>
          <w:spacing w:val="-3"/>
          <w:sz w:val="20"/>
        </w:rPr>
        <w:t>technology</w:t>
      </w:r>
    </w:p>
    <w:p w14:paraId="47E528B6"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 xml:space="preserve">for structures requiring thermal movements </w:t>
      </w:r>
      <w:r>
        <w:rPr>
          <w:rFonts w:ascii="Arial" w:hAnsi="Arial" w:cs="Arial"/>
          <w:color w:val="7F7F7F" w:themeColor="text1" w:themeTint="80"/>
          <w:sz w:val="20"/>
        </w:rPr>
        <w:t>6</w:t>
      </w:r>
      <w:r w:rsidRPr="00A2769C">
        <w:rPr>
          <w:rFonts w:ascii="Arial" w:hAnsi="Arial" w:cs="Arial"/>
          <w:color w:val="7F7F7F" w:themeColor="text1" w:themeTint="80"/>
          <w:sz w:val="20"/>
        </w:rPr>
        <w:t xml:space="preserve"> inches</w:t>
      </w:r>
      <w:r>
        <w:rPr>
          <w:rFonts w:ascii="Arial" w:hAnsi="Arial" w:cs="Arial"/>
          <w:color w:val="7F7F7F" w:themeColor="text1" w:themeTint="80"/>
          <w:sz w:val="20"/>
        </w:rPr>
        <w:t xml:space="preserve"> or greater</w:t>
      </w:r>
      <w:r w:rsidRPr="00A2769C">
        <w:rPr>
          <w:rFonts w:ascii="Arial" w:hAnsi="Arial" w:cs="Arial"/>
          <w:color w:val="7F7F7F" w:themeColor="text1" w:themeTint="80"/>
          <w:spacing w:val="-3"/>
          <w:sz w:val="20"/>
        </w:rPr>
        <w:t xml:space="preserve"> </w:t>
      </w:r>
    </w:p>
    <w:p w14:paraId="73B1542A"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74F6B1A3"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3709A716" w14:textId="77777777" w:rsidR="00EC3F70" w:rsidRPr="008F0F32"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4624" behindDoc="0" locked="0" layoutInCell="1" allowOverlap="1" wp14:anchorId="085BCDFD" wp14:editId="44FA11F7">
                <wp:simplePos x="0" y="0"/>
                <wp:positionH relativeFrom="column">
                  <wp:posOffset>217714</wp:posOffset>
                </wp:positionH>
                <wp:positionV relativeFrom="paragraph">
                  <wp:posOffset>36467</wp:posOffset>
                </wp:positionV>
                <wp:extent cx="5762172" cy="14514"/>
                <wp:effectExtent l="0" t="0" r="29210" b="24130"/>
                <wp:wrapNone/>
                <wp:docPr id="16" name="Straight Connector 16"/>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56654E" id="Straight Connector 1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11AD30B1" w14:textId="77777777" w:rsidR="00EC3F70" w:rsidRPr="00EC3F70" w:rsidRDefault="00EC3F70" w:rsidP="00EC3F70">
      <w:pPr>
        <w:jc w:val="both"/>
        <w:rPr>
          <w:rFonts w:ascii="Arial" w:hAnsi="Arial"/>
          <w:sz w:val="22"/>
          <w:szCs w:val="22"/>
        </w:rPr>
      </w:pPr>
    </w:p>
    <w:p w14:paraId="1F912AE8" w14:textId="791ABC0D" w:rsidR="00EC3F70" w:rsidRPr="00796B33" w:rsidRDefault="00EC3F70" w:rsidP="00EC3F70">
      <w:pPr>
        <w:pStyle w:val="ListParagraph"/>
        <w:numPr>
          <w:ilvl w:val="0"/>
          <w:numId w:val="9"/>
        </w:numPr>
        <w:jc w:val="both"/>
        <w:rPr>
          <w:rFonts w:ascii="Arial" w:hAnsi="Arial"/>
          <w:sz w:val="22"/>
          <w:szCs w:val="22"/>
        </w:rPr>
      </w:pPr>
      <w:r w:rsidRPr="00796B33">
        <w:rPr>
          <w:rFonts w:ascii="Arial" w:hAnsi="Arial"/>
          <w:sz w:val="22"/>
          <w:szCs w:val="22"/>
        </w:rPr>
        <w:t>Anchorage</w:t>
      </w:r>
    </w:p>
    <w:p w14:paraId="1F27D8EE" w14:textId="77777777" w:rsidR="00EC3F70" w:rsidRPr="00796B33" w:rsidRDefault="00EC3F70" w:rsidP="00EC3F70">
      <w:pPr>
        <w:ind w:left="720"/>
        <w:jc w:val="both"/>
        <w:rPr>
          <w:rFonts w:ascii="Arial" w:hAnsi="Arial"/>
          <w:sz w:val="22"/>
          <w:szCs w:val="22"/>
        </w:rPr>
      </w:pPr>
    </w:p>
    <w:p w14:paraId="56B9E359" w14:textId="77777777" w:rsidR="00EC3F70" w:rsidRPr="00796B33" w:rsidRDefault="00EC3F70" w:rsidP="00EC3F70">
      <w:pPr>
        <w:ind w:left="720"/>
        <w:jc w:val="both"/>
        <w:rPr>
          <w:rFonts w:ascii="Arial" w:hAnsi="Arial"/>
          <w:sz w:val="22"/>
          <w:szCs w:val="22"/>
        </w:rPr>
      </w:pPr>
      <w:r w:rsidRPr="00796B33">
        <w:rPr>
          <w:rFonts w:ascii="Arial" w:hAnsi="Arial"/>
          <w:sz w:val="22"/>
          <w:szCs w:val="22"/>
        </w:rPr>
        <w:t>Provide concrete anchor studs factory welded to steel plates as detailed on Manufacturer drawings for cast in-place conditions. Material shall meet the requirements of ASTM A108 with a maximum spacing of 12” on center unless project requirements govern otherwise.  Provide alternate anchorage as recommended by Manufacturer for special conditions as detailed in the contract plans.</w:t>
      </w:r>
    </w:p>
    <w:p w14:paraId="3453B2B6" w14:textId="77777777" w:rsidR="00EC3F70" w:rsidRPr="00796B33" w:rsidRDefault="00EC3F70" w:rsidP="00EC3F70">
      <w:pPr>
        <w:ind w:left="720"/>
        <w:jc w:val="both"/>
        <w:rPr>
          <w:rFonts w:ascii="Arial" w:hAnsi="Arial"/>
          <w:sz w:val="22"/>
          <w:szCs w:val="22"/>
        </w:rPr>
      </w:pPr>
    </w:p>
    <w:p w14:paraId="09FBC0BE" w14:textId="77777777" w:rsidR="00EC3F70" w:rsidRPr="00796B33" w:rsidRDefault="00EC3F70" w:rsidP="00EC3F70">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796B33">
        <w:rPr>
          <w:rFonts w:ascii="Arial" w:hAnsi="Arial" w:cs="Arial"/>
          <w:sz w:val="22"/>
          <w:szCs w:val="22"/>
        </w:rPr>
        <w:t>Elastomeric Drainage Trough Edge Rails (</w:t>
      </w:r>
      <w:proofErr w:type="spellStart"/>
      <w:r w:rsidRPr="00796B33">
        <w:rPr>
          <w:rFonts w:ascii="Arial" w:hAnsi="Arial"/>
          <w:sz w:val="22"/>
          <w:szCs w:val="22"/>
        </w:rPr>
        <w:t>Wabo</w:t>
      </w:r>
      <w:r w:rsidRPr="00796B33">
        <w:rPr>
          <w:rFonts w:ascii="Arial" w:hAnsi="Arial" w:cs="Arial"/>
          <w:sz w:val="22"/>
          <w:szCs w:val="22"/>
        </w:rPr>
        <w:t>®</w:t>
      </w:r>
      <w:r w:rsidRPr="00796B33">
        <w:rPr>
          <w:rFonts w:ascii="Arial" w:hAnsi="Arial"/>
          <w:sz w:val="22"/>
          <w:szCs w:val="22"/>
        </w:rPr>
        <w:t>FingerPlus</w:t>
      </w:r>
      <w:proofErr w:type="spellEnd"/>
      <w:r w:rsidRPr="00796B33">
        <w:rPr>
          <w:rFonts w:ascii="Arial" w:hAnsi="Arial"/>
          <w:sz w:val="22"/>
          <w:szCs w:val="22"/>
        </w:rPr>
        <w:t xml:space="preserve"> trough design) </w:t>
      </w:r>
    </w:p>
    <w:p w14:paraId="1A1DFD96" w14:textId="77777777" w:rsidR="00EC3F70" w:rsidRPr="00796B33"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sz w:val="22"/>
          <w:szCs w:val="22"/>
        </w:rPr>
      </w:pPr>
      <w:r w:rsidRPr="00796B33">
        <w:rPr>
          <w:rFonts w:ascii="Arial" w:hAnsi="Arial"/>
          <w:sz w:val="22"/>
          <w:szCs w:val="22"/>
        </w:rPr>
        <w:t xml:space="preserve">Material utilized to produce shape suitable to mechanically lock the </w:t>
      </w:r>
      <w:r w:rsidRPr="00796B33">
        <w:rPr>
          <w:rFonts w:ascii="Arial" w:hAnsi="Arial" w:cs="Arial"/>
          <w:sz w:val="22"/>
          <w:szCs w:val="22"/>
        </w:rPr>
        <w:t xml:space="preserve">flexible elastomeric drainage trough material </w:t>
      </w:r>
      <w:r w:rsidRPr="00796B33">
        <w:rPr>
          <w:rFonts w:ascii="Arial" w:hAnsi="Arial"/>
          <w:sz w:val="22"/>
          <w:szCs w:val="22"/>
        </w:rPr>
        <w:t xml:space="preserve">shall conform to properties of ASTM A 36 or A 588. </w:t>
      </w:r>
    </w:p>
    <w:p w14:paraId="0B961EB0" w14:textId="77777777" w:rsidR="00EC3F70" w:rsidRPr="00796B33" w:rsidRDefault="00EC3F70" w:rsidP="00EC3F70">
      <w:pPr>
        <w:ind w:left="720"/>
        <w:jc w:val="both"/>
        <w:rPr>
          <w:rFonts w:ascii="Arial" w:hAnsi="Arial"/>
          <w:sz w:val="22"/>
          <w:szCs w:val="22"/>
        </w:rPr>
      </w:pPr>
    </w:p>
    <w:p w14:paraId="19240C73" w14:textId="77777777" w:rsidR="00EC3F70" w:rsidRPr="00796B33" w:rsidRDefault="00EC3F70" w:rsidP="00EC3F70">
      <w:pPr>
        <w:ind w:left="1080"/>
        <w:jc w:val="both"/>
        <w:rPr>
          <w:rFonts w:ascii="Arial" w:hAnsi="Arial"/>
          <w:sz w:val="22"/>
          <w:szCs w:val="22"/>
        </w:rPr>
      </w:pPr>
      <w:r w:rsidRPr="00796B33">
        <w:rPr>
          <w:rFonts w:ascii="Arial" w:hAnsi="Arial"/>
          <w:sz w:val="22"/>
          <w:szCs w:val="22"/>
        </w:rPr>
        <w:t xml:space="preserve">Edge rails, which retain the </w:t>
      </w:r>
      <w:r w:rsidRPr="00796B33">
        <w:rPr>
          <w:rFonts w:ascii="Arial" w:hAnsi="Arial" w:cs="Arial"/>
          <w:sz w:val="22"/>
          <w:szCs w:val="22"/>
        </w:rPr>
        <w:t>flexible elastomeric drainage trough material</w:t>
      </w:r>
      <w:r w:rsidRPr="00796B33">
        <w:rPr>
          <w:rFonts w:ascii="Arial" w:hAnsi="Arial"/>
          <w:sz w:val="22"/>
          <w:szCs w:val="22"/>
        </w:rPr>
        <w:t>, shall consist of a monolithic steel shape with a machined or extruded retainer cavity.  A machined retainer cavity cut into support plate materials for the finger joint system shall be allowed, and per Manufacturer’s recommendation.  Multiple component welded steel shapes with rolled steel to achieve a final member cross section or seal retainer cavity shall not be permitted.</w:t>
      </w:r>
    </w:p>
    <w:p w14:paraId="16FE4855" w14:textId="77777777" w:rsidR="00EC3F70" w:rsidRPr="00796B33" w:rsidRDefault="00EC3F70" w:rsidP="00EC3F70">
      <w:pPr>
        <w:ind w:left="720"/>
        <w:jc w:val="both"/>
        <w:rPr>
          <w:rFonts w:ascii="Arial" w:hAnsi="Arial"/>
          <w:sz w:val="22"/>
          <w:szCs w:val="22"/>
        </w:rPr>
      </w:pPr>
    </w:p>
    <w:p w14:paraId="3429B354" w14:textId="77777777" w:rsidR="00EC3F70" w:rsidRPr="00796B33"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r w:rsidRPr="00796B33">
        <w:rPr>
          <w:rFonts w:ascii="Arial" w:hAnsi="Arial" w:cs="Arial"/>
          <w:sz w:val="22"/>
          <w:szCs w:val="22"/>
        </w:rPr>
        <w:t>All shop welds shall be fillet welds unless otherwise specified by the Manufacturer, and welders shall be qualified in all procedures incorporated into the work</w:t>
      </w:r>
    </w:p>
    <w:p w14:paraId="3ED17E2C" w14:textId="77777777" w:rsidR="00EC3F70" w:rsidRPr="00796B33" w:rsidRDefault="00EC3F70" w:rsidP="00EC3F70">
      <w:pPr>
        <w:pStyle w:val="BodyTextIndent2"/>
        <w:ind w:left="1080"/>
        <w:rPr>
          <w:szCs w:val="22"/>
        </w:rPr>
      </w:pPr>
      <w:r w:rsidRPr="00796B33">
        <w:rPr>
          <w:szCs w:val="22"/>
        </w:rPr>
        <w:t>.</w:t>
      </w:r>
    </w:p>
    <w:p w14:paraId="05E243F7" w14:textId="77777777" w:rsidR="00EC3F70" w:rsidRPr="00796B33" w:rsidRDefault="00EC3F70" w:rsidP="00EC3F70">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796B33">
        <w:rPr>
          <w:rFonts w:ascii="Arial" w:hAnsi="Arial" w:cs="Arial"/>
          <w:sz w:val="22"/>
          <w:szCs w:val="22"/>
        </w:rPr>
        <w:t>Elastomeric Drainage Trough Material (</w:t>
      </w:r>
      <w:proofErr w:type="spellStart"/>
      <w:r w:rsidRPr="00796B33">
        <w:rPr>
          <w:rFonts w:ascii="Arial" w:hAnsi="Arial"/>
          <w:sz w:val="22"/>
          <w:szCs w:val="22"/>
        </w:rPr>
        <w:t>Wabo</w:t>
      </w:r>
      <w:r w:rsidRPr="00796B33">
        <w:rPr>
          <w:rFonts w:ascii="Arial" w:hAnsi="Arial" w:cs="Arial"/>
          <w:sz w:val="22"/>
          <w:szCs w:val="22"/>
        </w:rPr>
        <w:t>®</w:t>
      </w:r>
      <w:r w:rsidRPr="00796B33">
        <w:rPr>
          <w:rFonts w:ascii="Arial" w:hAnsi="Arial"/>
          <w:sz w:val="22"/>
          <w:szCs w:val="22"/>
        </w:rPr>
        <w:t>FingerPlus</w:t>
      </w:r>
      <w:proofErr w:type="spellEnd"/>
      <w:r w:rsidRPr="00796B33">
        <w:rPr>
          <w:rFonts w:ascii="Arial" w:hAnsi="Arial"/>
          <w:sz w:val="22"/>
          <w:szCs w:val="22"/>
        </w:rPr>
        <w:t xml:space="preserve"> trough design)</w:t>
      </w:r>
    </w:p>
    <w:p w14:paraId="5456165F" w14:textId="229753CE" w:rsidR="00EC3F70" w:rsidRDefault="00EC3F70" w:rsidP="00EC3F70">
      <w:pPr>
        <w:tabs>
          <w:tab w:val="left" w:pos="1440"/>
        </w:tabs>
        <w:ind w:left="1080"/>
        <w:jc w:val="both"/>
        <w:rPr>
          <w:rFonts w:ascii="Arial" w:hAnsi="Arial"/>
          <w:sz w:val="22"/>
          <w:szCs w:val="22"/>
        </w:rPr>
      </w:pPr>
      <w:r w:rsidRPr="00796B33">
        <w:rPr>
          <w:rFonts w:ascii="Arial" w:hAnsi="Arial"/>
          <w:sz w:val="22"/>
          <w:szCs w:val="22"/>
        </w:rPr>
        <w:t xml:space="preserve">The design of the </w:t>
      </w:r>
      <w:r w:rsidRPr="00796B33">
        <w:rPr>
          <w:rFonts w:ascii="Arial" w:hAnsi="Arial" w:cs="Arial"/>
          <w:sz w:val="22"/>
          <w:szCs w:val="22"/>
        </w:rPr>
        <w:t xml:space="preserve">flexible elastomeric drainage trough material </w:t>
      </w:r>
      <w:r w:rsidRPr="00796B33">
        <w:rPr>
          <w:rFonts w:ascii="Arial" w:hAnsi="Arial"/>
          <w:sz w:val="22"/>
          <w:szCs w:val="22"/>
        </w:rPr>
        <w:t xml:space="preserve">shall accommodate all required design movements as specified in the contract plans.  Material shall be a flexible, non-reinforced extruded neoprene compound, with a minimum thickness of 1/4 inch (6 mm). </w:t>
      </w:r>
    </w:p>
    <w:p w14:paraId="2276B9EA" w14:textId="77777777" w:rsidR="00EC3F70" w:rsidRDefault="00EC3F70" w:rsidP="00EC3F70">
      <w:pPr>
        <w:tabs>
          <w:tab w:val="left" w:pos="1440"/>
        </w:tabs>
        <w:ind w:left="1080"/>
        <w:jc w:val="both"/>
        <w:rPr>
          <w:rFonts w:ascii="Arial" w:hAnsi="Arial"/>
          <w:sz w:val="22"/>
          <w:szCs w:val="22"/>
        </w:rPr>
      </w:pPr>
    </w:p>
    <w:p w14:paraId="483133A6" w14:textId="50BF6BD0" w:rsidR="00EC3F70" w:rsidRPr="00796B33" w:rsidRDefault="00EC3F70" w:rsidP="00EC3F70">
      <w:pPr>
        <w:tabs>
          <w:tab w:val="left" w:pos="1440"/>
        </w:tabs>
        <w:ind w:left="1080"/>
        <w:jc w:val="both"/>
        <w:rPr>
          <w:rFonts w:ascii="Arial" w:hAnsi="Arial" w:cs="Arial"/>
          <w:sz w:val="22"/>
          <w:szCs w:val="22"/>
        </w:rPr>
      </w:pPr>
      <w:r w:rsidRPr="00796B33">
        <w:rPr>
          <w:rFonts w:ascii="Arial" w:hAnsi="Arial"/>
          <w:sz w:val="22"/>
          <w:szCs w:val="22"/>
        </w:rPr>
        <w:t xml:space="preserve">Elastomeric </w:t>
      </w:r>
      <w:r w:rsidRPr="00796B33">
        <w:rPr>
          <w:rFonts w:ascii="Arial" w:hAnsi="Arial" w:cs="Arial"/>
          <w:sz w:val="22"/>
          <w:szCs w:val="22"/>
        </w:rPr>
        <w:t xml:space="preserve">drainage trough </w:t>
      </w:r>
      <w:r w:rsidRPr="00796B33">
        <w:rPr>
          <w:rFonts w:ascii="Arial" w:hAnsi="Arial"/>
          <w:sz w:val="22"/>
          <w:szCs w:val="22"/>
        </w:rPr>
        <w:t>locking lugs shall exhibit the physical properties listed in the table below, and lugs shall mechanically snap into a corresponding machined shape cavity</w:t>
      </w:r>
      <w:r>
        <w:rPr>
          <w:rFonts w:ascii="Arial" w:hAnsi="Arial"/>
          <w:sz w:val="22"/>
          <w:szCs w:val="22"/>
        </w:rPr>
        <w:t xml:space="preserve"> </w:t>
      </w:r>
      <w:r>
        <w:rPr>
          <w:rFonts w:ascii="Arial" w:hAnsi="Arial"/>
          <w:sz w:val="22"/>
        </w:rPr>
        <w:t>and meet ASTM D5973</w:t>
      </w:r>
    </w:p>
    <w:p w14:paraId="4DE7944D" w14:textId="77777777" w:rsidR="00EC3F70" w:rsidRDefault="00EC3F70" w:rsidP="00EC3F70">
      <w:pPr>
        <w:tabs>
          <w:tab w:val="left" w:pos="1440"/>
        </w:tabs>
        <w:ind w:left="1080"/>
        <w:jc w:val="both"/>
        <w:rPr>
          <w:rFonts w:ascii="Arial" w:hAnsi="Arial"/>
          <w:sz w:val="22"/>
          <w:szCs w:val="22"/>
        </w:rPr>
      </w:pPr>
    </w:p>
    <w:p w14:paraId="5959D00E" w14:textId="658F8792" w:rsidR="00EC3F70" w:rsidRDefault="00EC3F70" w:rsidP="00EC3F70">
      <w:pPr>
        <w:tabs>
          <w:tab w:val="left" w:pos="1440"/>
        </w:tabs>
        <w:ind w:left="1080"/>
        <w:jc w:val="both"/>
        <w:rPr>
          <w:rFonts w:ascii="Arial" w:hAnsi="Arial"/>
          <w:sz w:val="22"/>
          <w:szCs w:val="22"/>
        </w:rPr>
      </w:pPr>
    </w:p>
    <w:p w14:paraId="5D66FC01" w14:textId="77777777" w:rsidR="00EC3F70" w:rsidRDefault="00EC3F70" w:rsidP="00EC3F70">
      <w:pPr>
        <w:jc w:val="center"/>
        <w:rPr>
          <w:rFonts w:ascii="Arial" w:hAnsi="Arial" w:cs="Arial"/>
          <w:b/>
          <w:bCs/>
          <w:sz w:val="24"/>
          <w:szCs w:val="24"/>
        </w:rPr>
      </w:pPr>
    </w:p>
    <w:p w14:paraId="40C940A3" w14:textId="77777777" w:rsidR="00EC3F70" w:rsidRDefault="00EC3F70" w:rsidP="00EC3F70">
      <w:pPr>
        <w:jc w:val="center"/>
        <w:rPr>
          <w:rFonts w:ascii="Arial" w:hAnsi="Arial" w:cs="Arial"/>
          <w:b/>
          <w:bCs/>
          <w:sz w:val="24"/>
          <w:szCs w:val="24"/>
        </w:rPr>
      </w:pPr>
    </w:p>
    <w:p w14:paraId="33108E21" w14:textId="77777777" w:rsidR="00EC3F70" w:rsidRDefault="00EC3F70" w:rsidP="00EC3F70">
      <w:pPr>
        <w:jc w:val="center"/>
        <w:rPr>
          <w:rFonts w:ascii="Arial" w:hAnsi="Arial" w:cs="Arial"/>
          <w:b/>
          <w:bCs/>
          <w:sz w:val="24"/>
          <w:szCs w:val="24"/>
        </w:rPr>
      </w:pPr>
    </w:p>
    <w:p w14:paraId="55984AD6" w14:textId="77777777" w:rsidR="00EC3F70" w:rsidRDefault="00EC3F70" w:rsidP="00EC3F70">
      <w:pPr>
        <w:jc w:val="center"/>
        <w:rPr>
          <w:rFonts w:ascii="Arial" w:hAnsi="Arial" w:cs="Arial"/>
          <w:b/>
          <w:bCs/>
          <w:sz w:val="24"/>
          <w:szCs w:val="24"/>
        </w:rPr>
      </w:pPr>
    </w:p>
    <w:p w14:paraId="2498B82F" w14:textId="77777777" w:rsidR="00EC3F70" w:rsidRDefault="00EC3F70" w:rsidP="00EC3F70">
      <w:pPr>
        <w:rPr>
          <w:rFonts w:ascii="Arial" w:hAnsi="Arial" w:cs="Arial"/>
          <w:b/>
          <w:bCs/>
          <w:sz w:val="24"/>
          <w:szCs w:val="24"/>
        </w:rPr>
      </w:pPr>
    </w:p>
    <w:p w14:paraId="0C0BF72E" w14:textId="67C5A6B1" w:rsidR="00EC3F70" w:rsidRDefault="00EC3F70" w:rsidP="00EC3F70">
      <w:pPr>
        <w:jc w:val="center"/>
        <w:rPr>
          <w:rFonts w:ascii="Arial" w:hAnsi="Arial" w:cs="Arial"/>
          <w:b/>
          <w:bCs/>
          <w:sz w:val="24"/>
          <w:szCs w:val="24"/>
        </w:rPr>
      </w:pPr>
      <w:proofErr w:type="spellStart"/>
      <w:r>
        <w:rPr>
          <w:rFonts w:ascii="Arial" w:hAnsi="Arial" w:cs="Arial"/>
          <w:b/>
          <w:bCs/>
          <w:sz w:val="24"/>
          <w:szCs w:val="24"/>
        </w:rPr>
        <w:lastRenderedPageBreak/>
        <w:t>Wabo®Trident</w:t>
      </w:r>
      <w:proofErr w:type="spellEnd"/>
      <w:r>
        <w:rPr>
          <w:rFonts w:ascii="Arial" w:hAnsi="Arial" w:cs="Arial"/>
          <w:b/>
          <w:bCs/>
          <w:sz w:val="24"/>
          <w:szCs w:val="24"/>
        </w:rPr>
        <w:t xml:space="preserve"> Finger Expansion Joint Assembly</w:t>
      </w:r>
    </w:p>
    <w:p w14:paraId="42165ECD"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3D57A87B"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 xml:space="preserve">Patented multi-directional </w:t>
      </w:r>
      <w:r w:rsidRPr="00A2769C">
        <w:rPr>
          <w:rFonts w:ascii="Arial" w:hAnsi="Arial" w:cs="Arial"/>
          <w:color w:val="7F7F7F" w:themeColor="text1" w:themeTint="80"/>
          <w:spacing w:val="-3"/>
          <w:sz w:val="20"/>
        </w:rPr>
        <w:t xml:space="preserve">finger </w:t>
      </w:r>
      <w:r>
        <w:rPr>
          <w:rFonts w:ascii="Arial" w:hAnsi="Arial" w:cs="Arial"/>
          <w:color w:val="7F7F7F" w:themeColor="text1" w:themeTint="80"/>
          <w:spacing w:val="-3"/>
          <w:sz w:val="20"/>
        </w:rPr>
        <w:t>technology</w:t>
      </w:r>
    </w:p>
    <w:p w14:paraId="66E752C5" w14:textId="77777777" w:rsidR="00A31265" w:rsidRPr="00A2769C" w:rsidRDefault="00A31265" w:rsidP="00A3126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 xml:space="preserve">for structures requiring thermal movements </w:t>
      </w:r>
      <w:r>
        <w:rPr>
          <w:rFonts w:ascii="Arial" w:hAnsi="Arial" w:cs="Arial"/>
          <w:color w:val="7F7F7F" w:themeColor="text1" w:themeTint="80"/>
          <w:sz w:val="20"/>
        </w:rPr>
        <w:t>6</w:t>
      </w:r>
      <w:r w:rsidRPr="00A2769C">
        <w:rPr>
          <w:rFonts w:ascii="Arial" w:hAnsi="Arial" w:cs="Arial"/>
          <w:color w:val="7F7F7F" w:themeColor="text1" w:themeTint="80"/>
          <w:sz w:val="20"/>
        </w:rPr>
        <w:t xml:space="preserve"> inches</w:t>
      </w:r>
      <w:r>
        <w:rPr>
          <w:rFonts w:ascii="Arial" w:hAnsi="Arial" w:cs="Arial"/>
          <w:color w:val="7F7F7F" w:themeColor="text1" w:themeTint="80"/>
          <w:sz w:val="20"/>
        </w:rPr>
        <w:t xml:space="preserve"> or greater</w:t>
      </w:r>
      <w:r w:rsidRPr="00A2769C">
        <w:rPr>
          <w:rFonts w:ascii="Arial" w:hAnsi="Arial" w:cs="Arial"/>
          <w:color w:val="7F7F7F" w:themeColor="text1" w:themeTint="80"/>
          <w:spacing w:val="-3"/>
          <w:sz w:val="20"/>
        </w:rPr>
        <w:t xml:space="preserve"> </w:t>
      </w:r>
    </w:p>
    <w:p w14:paraId="615EEAF7"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1168EF28"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01AB9AD1" w14:textId="77777777" w:rsidR="00EC3F70" w:rsidRPr="008F0F32"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6672" behindDoc="0" locked="0" layoutInCell="1" allowOverlap="1" wp14:anchorId="2F5EE9C4" wp14:editId="673AD3A1">
                <wp:simplePos x="0" y="0"/>
                <wp:positionH relativeFrom="column">
                  <wp:posOffset>217714</wp:posOffset>
                </wp:positionH>
                <wp:positionV relativeFrom="paragraph">
                  <wp:posOffset>36467</wp:posOffset>
                </wp:positionV>
                <wp:extent cx="5762172" cy="14514"/>
                <wp:effectExtent l="0" t="0" r="29210" b="24130"/>
                <wp:wrapNone/>
                <wp:docPr id="17" name="Straight Connector 17"/>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C5840F9" id="Straight Connector 1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502210BC" w14:textId="77777777" w:rsidR="00EC3F70" w:rsidRPr="00796B33" w:rsidRDefault="00EC3F70" w:rsidP="00EC3F70">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0"/>
        </w:rPr>
      </w:pPr>
    </w:p>
    <w:tbl>
      <w:tblPr>
        <w:tblStyle w:val="ListTable6Colorful-Accent3"/>
        <w:tblW w:w="0" w:type="auto"/>
        <w:tblInd w:w="1080" w:type="dxa"/>
        <w:tblLook w:val="04A0" w:firstRow="1" w:lastRow="0" w:firstColumn="1" w:lastColumn="0" w:noHBand="0" w:noVBand="1"/>
      </w:tblPr>
      <w:tblGrid>
        <w:gridCol w:w="3780"/>
        <w:gridCol w:w="2340"/>
        <w:gridCol w:w="2160"/>
      </w:tblGrid>
      <w:tr w:rsidR="00EC3F70" w:rsidRPr="00796B33" w14:paraId="608E535F" w14:textId="77777777" w:rsidTr="006B3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5E8EE30"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PHYSICAL PROPERTIES</w:t>
            </w:r>
          </w:p>
        </w:tc>
        <w:tc>
          <w:tcPr>
            <w:tcW w:w="2340" w:type="dxa"/>
          </w:tcPr>
          <w:p w14:paraId="140684E0"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rPr>
            </w:pPr>
            <w:r w:rsidRPr="00796B33">
              <w:rPr>
                <w:rFonts w:ascii="Arial" w:hAnsi="Arial" w:cs="Arial"/>
                <w:b w:val="0"/>
                <w:bCs w:val="0"/>
                <w:color w:val="auto"/>
                <w:sz w:val="20"/>
              </w:rPr>
              <w:t>TEST METHODS</w:t>
            </w:r>
          </w:p>
        </w:tc>
        <w:tc>
          <w:tcPr>
            <w:tcW w:w="2160" w:type="dxa"/>
          </w:tcPr>
          <w:p w14:paraId="59244C42"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rPr>
            </w:pPr>
            <w:r w:rsidRPr="00796B33">
              <w:rPr>
                <w:rFonts w:ascii="Arial" w:hAnsi="Arial" w:cs="Arial"/>
                <w:b w:val="0"/>
                <w:bCs w:val="0"/>
                <w:color w:val="auto"/>
                <w:sz w:val="20"/>
              </w:rPr>
              <w:t>REQUIREMENTS</w:t>
            </w:r>
          </w:p>
        </w:tc>
      </w:tr>
      <w:tr w:rsidR="00EC3F70" w:rsidRPr="00796B33" w14:paraId="3B465F98"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F2143B8" w14:textId="77777777" w:rsidR="00EC3F70" w:rsidRPr="00796B33" w:rsidRDefault="00EC3F70" w:rsidP="006B34E1">
            <w:pPr>
              <w:rPr>
                <w:rFonts w:ascii="Arial" w:hAnsi="Arial" w:cs="Arial"/>
                <w:b w:val="0"/>
                <w:bCs w:val="0"/>
                <w:color w:val="auto"/>
                <w:sz w:val="20"/>
              </w:rPr>
            </w:pPr>
            <w:r w:rsidRPr="00796B33">
              <w:rPr>
                <w:rFonts w:ascii="Arial" w:hAnsi="Arial" w:cs="Arial"/>
                <w:b w:val="0"/>
                <w:bCs w:val="0"/>
                <w:color w:val="auto"/>
                <w:sz w:val="20"/>
              </w:rPr>
              <w:t>Tensile Strength</w:t>
            </w:r>
            <w:r w:rsidRPr="00796B33">
              <w:rPr>
                <w:rFonts w:ascii="Arial" w:hAnsi="Arial" w:cs="Arial"/>
                <w:b w:val="0"/>
                <w:bCs w:val="0"/>
                <w:color w:val="auto"/>
                <w:sz w:val="20"/>
              </w:rPr>
              <w:tab/>
            </w:r>
          </w:p>
        </w:tc>
        <w:tc>
          <w:tcPr>
            <w:tcW w:w="2340" w:type="dxa"/>
          </w:tcPr>
          <w:p w14:paraId="4A2FCC60"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D412</w:t>
            </w:r>
          </w:p>
        </w:tc>
        <w:tc>
          <w:tcPr>
            <w:tcW w:w="2160" w:type="dxa"/>
          </w:tcPr>
          <w:p w14:paraId="26C0533F"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2000 psi</w:t>
            </w:r>
          </w:p>
        </w:tc>
      </w:tr>
      <w:tr w:rsidR="00EC3F70" w:rsidRPr="00796B33" w14:paraId="1CCD6641"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15CE1D8B"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Elongation @ break</w:t>
            </w:r>
          </w:p>
        </w:tc>
        <w:tc>
          <w:tcPr>
            <w:tcW w:w="2340" w:type="dxa"/>
          </w:tcPr>
          <w:p w14:paraId="1F501060"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D412</w:t>
            </w:r>
          </w:p>
        </w:tc>
        <w:tc>
          <w:tcPr>
            <w:tcW w:w="2160" w:type="dxa"/>
          </w:tcPr>
          <w:p w14:paraId="5D90F329"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250%, min</w:t>
            </w:r>
          </w:p>
        </w:tc>
      </w:tr>
      <w:tr w:rsidR="00EC3F70" w:rsidRPr="00796B33" w14:paraId="2D25FF54"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ED896D8"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Hardness, Type A Durometer</w:t>
            </w:r>
          </w:p>
        </w:tc>
        <w:tc>
          <w:tcPr>
            <w:tcW w:w="2340" w:type="dxa"/>
          </w:tcPr>
          <w:p w14:paraId="261F9E08"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D2240 modified</w:t>
            </w:r>
          </w:p>
        </w:tc>
        <w:tc>
          <w:tcPr>
            <w:tcW w:w="2160" w:type="dxa"/>
          </w:tcPr>
          <w:p w14:paraId="25FE7046"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Pr>
                <w:rFonts w:ascii="Arial" w:hAnsi="Arial" w:cs="Arial"/>
                <w:color w:val="auto"/>
                <w:sz w:val="20"/>
              </w:rPr>
              <w:t>60</w:t>
            </w:r>
            <w:r w:rsidRPr="00796B33">
              <w:rPr>
                <w:rFonts w:ascii="Arial" w:hAnsi="Arial" w:cs="Arial"/>
                <w:color w:val="auto"/>
                <w:sz w:val="20"/>
              </w:rPr>
              <w:t xml:space="preserve"> +/-5</w:t>
            </w:r>
          </w:p>
        </w:tc>
      </w:tr>
      <w:tr w:rsidR="00EC3F70" w:rsidRPr="00796B33" w14:paraId="59044AAA"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25C10173"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Oven Aging 70 </w:t>
            </w:r>
            <w:proofErr w:type="spellStart"/>
            <w:r w:rsidRPr="00796B33">
              <w:rPr>
                <w:rFonts w:ascii="Arial" w:hAnsi="Arial" w:cs="Arial"/>
                <w:b w:val="0"/>
                <w:bCs w:val="0"/>
                <w:color w:val="auto"/>
                <w:sz w:val="20"/>
              </w:rPr>
              <w:t>hrs</w:t>
            </w:r>
            <w:proofErr w:type="spellEnd"/>
            <w:r w:rsidRPr="00796B33">
              <w:rPr>
                <w:rFonts w:ascii="Arial" w:hAnsi="Arial" w:cs="Arial"/>
                <w:b w:val="0"/>
                <w:bCs w:val="0"/>
                <w:color w:val="auto"/>
                <w:sz w:val="20"/>
              </w:rPr>
              <w:t xml:space="preserve"> @ 212°F</w:t>
            </w:r>
          </w:p>
          <w:p w14:paraId="78615AA3"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   Tensile Strength</w:t>
            </w:r>
          </w:p>
          <w:p w14:paraId="49DF1274"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   Elongation</w:t>
            </w:r>
          </w:p>
          <w:p w14:paraId="0DD3D412"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   Hardness</w:t>
            </w:r>
          </w:p>
        </w:tc>
        <w:tc>
          <w:tcPr>
            <w:tcW w:w="2340" w:type="dxa"/>
          </w:tcPr>
          <w:p w14:paraId="127B678C"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D573</w:t>
            </w:r>
          </w:p>
        </w:tc>
        <w:tc>
          <w:tcPr>
            <w:tcW w:w="2160" w:type="dxa"/>
          </w:tcPr>
          <w:p w14:paraId="23401165"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p w14:paraId="6BE8179F"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20% loss max</w:t>
            </w:r>
          </w:p>
          <w:p w14:paraId="41DF16FD"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20% loss max</w:t>
            </w:r>
          </w:p>
          <w:p w14:paraId="2681B4DD"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0 to +10 points</w:t>
            </w:r>
          </w:p>
        </w:tc>
      </w:tr>
      <w:tr w:rsidR="00EC3F70" w:rsidRPr="00796B33" w14:paraId="19905FED"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14B1476F"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Oil Swell, 70 </w:t>
            </w:r>
            <w:proofErr w:type="spellStart"/>
            <w:r w:rsidRPr="00796B33">
              <w:rPr>
                <w:rFonts w:ascii="Arial" w:hAnsi="Arial" w:cs="Arial"/>
                <w:b w:val="0"/>
                <w:bCs w:val="0"/>
                <w:color w:val="auto"/>
                <w:sz w:val="20"/>
              </w:rPr>
              <w:t>hrs</w:t>
            </w:r>
            <w:proofErr w:type="spellEnd"/>
            <w:r w:rsidRPr="00796B33">
              <w:rPr>
                <w:rFonts w:ascii="Arial" w:hAnsi="Arial" w:cs="Arial"/>
                <w:b w:val="0"/>
                <w:bCs w:val="0"/>
                <w:color w:val="auto"/>
                <w:sz w:val="20"/>
              </w:rPr>
              <w:t xml:space="preserve"> @ 104°F</w:t>
            </w:r>
          </w:p>
        </w:tc>
        <w:tc>
          <w:tcPr>
            <w:tcW w:w="2340" w:type="dxa"/>
          </w:tcPr>
          <w:p w14:paraId="700E2179"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D471</w:t>
            </w:r>
          </w:p>
        </w:tc>
        <w:tc>
          <w:tcPr>
            <w:tcW w:w="2160" w:type="dxa"/>
          </w:tcPr>
          <w:p w14:paraId="692708FA"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45%</w:t>
            </w:r>
          </w:p>
        </w:tc>
      </w:tr>
      <w:tr w:rsidR="00EC3F70" w:rsidRPr="00796B33" w14:paraId="0EAB7871"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52BCB94C"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Ozone Resistance, 70 </w:t>
            </w:r>
            <w:proofErr w:type="spellStart"/>
            <w:r w:rsidRPr="00796B33">
              <w:rPr>
                <w:rFonts w:ascii="Arial" w:hAnsi="Arial" w:cs="Arial"/>
                <w:b w:val="0"/>
                <w:bCs w:val="0"/>
                <w:color w:val="auto"/>
                <w:sz w:val="20"/>
              </w:rPr>
              <w:t>hrs</w:t>
            </w:r>
            <w:proofErr w:type="spellEnd"/>
            <w:r w:rsidRPr="00796B33">
              <w:rPr>
                <w:rFonts w:ascii="Arial" w:hAnsi="Arial" w:cs="Arial"/>
                <w:b w:val="0"/>
                <w:bCs w:val="0"/>
                <w:color w:val="auto"/>
                <w:sz w:val="20"/>
              </w:rPr>
              <w:t xml:space="preserve"> @ 104°F</w:t>
            </w:r>
          </w:p>
          <w:p w14:paraId="2D1D8D46"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   20% strain, 3000 </w:t>
            </w:r>
            <w:proofErr w:type="spellStart"/>
            <w:r w:rsidRPr="00796B33">
              <w:rPr>
                <w:rFonts w:ascii="Arial" w:hAnsi="Arial" w:cs="Arial"/>
                <w:b w:val="0"/>
                <w:bCs w:val="0"/>
                <w:color w:val="auto"/>
                <w:sz w:val="20"/>
              </w:rPr>
              <w:t>pphm</w:t>
            </w:r>
            <w:proofErr w:type="spellEnd"/>
            <w:r w:rsidRPr="00796B33">
              <w:rPr>
                <w:rFonts w:ascii="Arial" w:hAnsi="Arial" w:cs="Arial"/>
                <w:b w:val="0"/>
                <w:bCs w:val="0"/>
                <w:color w:val="auto"/>
                <w:sz w:val="20"/>
              </w:rPr>
              <w:t>, in air</w:t>
            </w:r>
          </w:p>
        </w:tc>
        <w:tc>
          <w:tcPr>
            <w:tcW w:w="2340" w:type="dxa"/>
          </w:tcPr>
          <w:p w14:paraId="61C18926"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D1149 Method B</w:t>
            </w:r>
          </w:p>
        </w:tc>
        <w:tc>
          <w:tcPr>
            <w:tcW w:w="2160" w:type="dxa"/>
          </w:tcPr>
          <w:p w14:paraId="58B76506"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Pr>
                <w:rFonts w:ascii="Arial" w:hAnsi="Arial" w:cs="Arial"/>
                <w:color w:val="auto"/>
                <w:sz w:val="20"/>
              </w:rPr>
              <w:t>No cracks</w:t>
            </w:r>
          </w:p>
        </w:tc>
      </w:tr>
      <w:tr w:rsidR="00EC3F70" w:rsidRPr="00796B33" w14:paraId="214ADAEB"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33831AF"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Low Temperature Stiffening</w:t>
            </w:r>
          </w:p>
          <w:p w14:paraId="7DD6EDF9"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   7 days @ 14</w:t>
            </w:r>
            <w:r w:rsidRPr="00796B33">
              <w:rPr>
                <w:rFonts w:ascii="Arial" w:hAnsi="Arial" w:cs="Arial"/>
                <w:b w:val="0"/>
                <w:bCs w:val="0"/>
                <w:color w:val="auto"/>
                <w:sz w:val="20"/>
                <w:vertAlign w:val="superscript"/>
              </w:rPr>
              <w:t>o</w:t>
            </w:r>
            <w:r w:rsidRPr="00796B33">
              <w:rPr>
                <w:rFonts w:ascii="Arial" w:hAnsi="Arial" w:cs="Arial"/>
                <w:b w:val="0"/>
                <w:bCs w:val="0"/>
                <w:color w:val="auto"/>
                <w:sz w:val="20"/>
              </w:rPr>
              <w:t>F</w:t>
            </w:r>
          </w:p>
          <w:p w14:paraId="39745CC6"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   Hardness (Type A durometer)</w:t>
            </w:r>
          </w:p>
        </w:tc>
        <w:tc>
          <w:tcPr>
            <w:tcW w:w="2340" w:type="dxa"/>
          </w:tcPr>
          <w:p w14:paraId="4017E063"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D2240</w:t>
            </w:r>
          </w:p>
        </w:tc>
        <w:tc>
          <w:tcPr>
            <w:tcW w:w="2160" w:type="dxa"/>
          </w:tcPr>
          <w:p w14:paraId="6F08023D"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Pr>
                <w:rFonts w:ascii="Arial" w:hAnsi="Arial" w:cs="Arial"/>
                <w:color w:val="auto"/>
                <w:sz w:val="20"/>
              </w:rPr>
              <w:t>0 to +15</w:t>
            </w:r>
          </w:p>
        </w:tc>
      </w:tr>
      <w:tr w:rsidR="00EC3F70" w:rsidRPr="00796B33" w14:paraId="7270E0DA"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4FBD2D7B"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96B33">
              <w:rPr>
                <w:rFonts w:ascii="Arial" w:hAnsi="Arial" w:cs="Arial"/>
                <w:b w:val="0"/>
                <w:bCs w:val="0"/>
                <w:color w:val="auto"/>
                <w:sz w:val="20"/>
              </w:rPr>
              <w:t xml:space="preserve">Compression Set, 70 </w:t>
            </w:r>
            <w:proofErr w:type="spellStart"/>
            <w:r w:rsidRPr="00796B33">
              <w:rPr>
                <w:rFonts w:ascii="Arial" w:hAnsi="Arial" w:cs="Arial"/>
                <w:b w:val="0"/>
                <w:bCs w:val="0"/>
                <w:color w:val="auto"/>
                <w:sz w:val="20"/>
              </w:rPr>
              <w:t>hrs</w:t>
            </w:r>
            <w:proofErr w:type="spellEnd"/>
            <w:r w:rsidRPr="00796B33">
              <w:rPr>
                <w:rFonts w:ascii="Arial" w:hAnsi="Arial" w:cs="Arial"/>
                <w:b w:val="0"/>
                <w:bCs w:val="0"/>
                <w:color w:val="auto"/>
                <w:sz w:val="20"/>
              </w:rPr>
              <w:t xml:space="preserve"> @ 212°F</w:t>
            </w:r>
          </w:p>
        </w:tc>
        <w:tc>
          <w:tcPr>
            <w:tcW w:w="2340" w:type="dxa"/>
          </w:tcPr>
          <w:p w14:paraId="2786A5CC"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96B33">
              <w:rPr>
                <w:rFonts w:ascii="Arial" w:hAnsi="Arial" w:cs="Arial"/>
                <w:color w:val="auto"/>
                <w:sz w:val="20"/>
              </w:rPr>
              <w:t>ASTM D395 Method B</w:t>
            </w:r>
          </w:p>
        </w:tc>
        <w:tc>
          <w:tcPr>
            <w:tcW w:w="2160" w:type="dxa"/>
          </w:tcPr>
          <w:p w14:paraId="73933BFA" w14:textId="77777777" w:rsidR="00EC3F70" w:rsidRPr="00796B33" w:rsidRDefault="00EC3F70"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Pr>
                <w:rFonts w:ascii="Arial" w:hAnsi="Arial" w:cs="Arial"/>
                <w:color w:val="auto"/>
                <w:sz w:val="20"/>
              </w:rPr>
              <w:t>35 max %</w:t>
            </w:r>
          </w:p>
        </w:tc>
      </w:tr>
    </w:tbl>
    <w:p w14:paraId="6F6EEEEC" w14:textId="77777777" w:rsidR="00EC3F70" w:rsidRPr="00796B33" w:rsidRDefault="00EC3F70" w:rsidP="00EC3F70">
      <w:pPr>
        <w:tabs>
          <w:tab w:val="left" w:pos="1440"/>
        </w:tabs>
        <w:jc w:val="both"/>
        <w:rPr>
          <w:rFonts w:ascii="Arial" w:hAnsi="Arial"/>
          <w:sz w:val="22"/>
          <w:szCs w:val="22"/>
        </w:rPr>
      </w:pPr>
    </w:p>
    <w:p w14:paraId="1E067F75" w14:textId="11DE9B6C" w:rsidR="00EC3F70" w:rsidRDefault="00EC3F70" w:rsidP="00EC3F70">
      <w:pPr>
        <w:tabs>
          <w:tab w:val="left" w:pos="1440"/>
        </w:tabs>
        <w:jc w:val="both"/>
        <w:rPr>
          <w:rFonts w:ascii="Arial" w:hAnsi="Arial"/>
          <w:sz w:val="22"/>
          <w:szCs w:val="22"/>
        </w:rPr>
      </w:pPr>
      <w:r w:rsidRPr="00796B33">
        <w:rPr>
          <w:rFonts w:ascii="Arial" w:hAnsi="Arial"/>
          <w:sz w:val="22"/>
          <w:szCs w:val="22"/>
        </w:rPr>
        <w:t xml:space="preserve">       </w:t>
      </w:r>
    </w:p>
    <w:p w14:paraId="7A54614D" w14:textId="77777777" w:rsidR="00EC3F70" w:rsidRPr="00796B33" w:rsidRDefault="00EC3F70" w:rsidP="00EC3F70">
      <w:pPr>
        <w:tabs>
          <w:tab w:val="left" w:pos="1440"/>
        </w:tabs>
        <w:jc w:val="both"/>
        <w:rPr>
          <w:rFonts w:ascii="Arial" w:hAnsi="Arial"/>
          <w:sz w:val="22"/>
          <w:szCs w:val="22"/>
        </w:rPr>
      </w:pPr>
      <w:r>
        <w:rPr>
          <w:rFonts w:ascii="Arial" w:hAnsi="Arial"/>
          <w:sz w:val="22"/>
          <w:szCs w:val="22"/>
        </w:rPr>
        <w:t xml:space="preserve">      </w:t>
      </w:r>
      <w:r w:rsidRPr="00796B33">
        <w:rPr>
          <w:rFonts w:ascii="Arial" w:hAnsi="Arial" w:cs="Arial"/>
          <w:sz w:val="22"/>
          <w:szCs w:val="22"/>
        </w:rPr>
        <w:t xml:space="preserve">Flexible elastomeric drainage trough </w:t>
      </w:r>
      <w:r w:rsidRPr="00796B33">
        <w:rPr>
          <w:rFonts w:ascii="Arial" w:hAnsi="Arial"/>
          <w:sz w:val="22"/>
          <w:szCs w:val="22"/>
        </w:rPr>
        <w:t>shall be installed utilizing a one part moisture curing</w:t>
      </w:r>
    </w:p>
    <w:p w14:paraId="1225B0D9" w14:textId="77777777" w:rsidR="00EC3F70" w:rsidRPr="00796B33" w:rsidRDefault="00EC3F70" w:rsidP="00EC3F70">
      <w:pPr>
        <w:tabs>
          <w:tab w:val="left" w:pos="1440"/>
        </w:tabs>
        <w:ind w:left="360"/>
        <w:jc w:val="both"/>
        <w:rPr>
          <w:rFonts w:ascii="Arial" w:hAnsi="Arial"/>
          <w:sz w:val="22"/>
          <w:szCs w:val="22"/>
        </w:rPr>
      </w:pPr>
      <w:r w:rsidRPr="00796B33">
        <w:rPr>
          <w:rFonts w:ascii="Arial" w:hAnsi="Arial"/>
          <w:sz w:val="22"/>
          <w:szCs w:val="22"/>
        </w:rPr>
        <w:t>polyurethane and aromatic hydrocarbon solvent lubricant adhesive which complies with ASTM D4070.</w:t>
      </w:r>
    </w:p>
    <w:p w14:paraId="4AFE41A2" w14:textId="77777777" w:rsidR="00EC3F70" w:rsidRPr="00796B33" w:rsidRDefault="00EC3F70" w:rsidP="00EC3F70">
      <w:pPr>
        <w:ind w:left="1080"/>
        <w:rPr>
          <w:rFonts w:ascii="Arial" w:hAnsi="Arial" w:cs="Arial"/>
          <w:sz w:val="22"/>
          <w:szCs w:val="22"/>
        </w:rPr>
      </w:pPr>
    </w:p>
    <w:p w14:paraId="1728C4A9" w14:textId="77777777" w:rsidR="00EC3F70" w:rsidRPr="00796B33" w:rsidRDefault="00EC3F70" w:rsidP="00EC3F70">
      <w:pPr>
        <w:ind w:left="360"/>
        <w:rPr>
          <w:rFonts w:ascii="Arial" w:hAnsi="Arial" w:cs="Arial"/>
          <w:sz w:val="22"/>
          <w:szCs w:val="22"/>
        </w:rPr>
      </w:pPr>
      <w:r w:rsidRPr="00796B33">
        <w:rPr>
          <w:rFonts w:ascii="Arial" w:hAnsi="Arial" w:cs="Arial"/>
          <w:sz w:val="22"/>
          <w:szCs w:val="22"/>
        </w:rPr>
        <w:t>The gutter and corresponding locking lugs shall be supplied as a continuous cross section, and shall be fused using heat vulcanization through use of a lap seam.  Glue or any mechanical means of attaching gutter material to lugs shall be prohibited.  The gutter shall be installed in one continuous length.</w:t>
      </w:r>
    </w:p>
    <w:p w14:paraId="120D54F3" w14:textId="77777777" w:rsidR="00EC3F70" w:rsidRPr="00796B33" w:rsidRDefault="00EC3F70" w:rsidP="00EC3F70">
      <w:pPr>
        <w:ind w:left="720"/>
        <w:jc w:val="both"/>
        <w:rPr>
          <w:rFonts w:ascii="Arial" w:hAnsi="Arial"/>
          <w:sz w:val="22"/>
          <w:szCs w:val="22"/>
        </w:rPr>
      </w:pPr>
    </w:p>
    <w:p w14:paraId="2480A1AE" w14:textId="77777777" w:rsidR="00EC3F70" w:rsidRPr="00796B33" w:rsidRDefault="00EC3F70" w:rsidP="00EC3F70">
      <w:pPr>
        <w:ind w:left="720"/>
        <w:rPr>
          <w:rFonts w:ascii="Arial" w:hAnsi="Arial"/>
          <w:sz w:val="22"/>
          <w:szCs w:val="22"/>
        </w:rPr>
      </w:pPr>
    </w:p>
    <w:p w14:paraId="75C75AE9" w14:textId="77777777" w:rsidR="00EC3F70" w:rsidRPr="00796B33" w:rsidRDefault="00EC3F70" w:rsidP="00EC3F70">
      <w:pPr>
        <w:pStyle w:val="ListParagraph"/>
        <w:numPr>
          <w:ilvl w:val="0"/>
          <w:numId w:val="9"/>
        </w:numPr>
        <w:ind w:left="360"/>
        <w:contextualSpacing/>
        <w:rPr>
          <w:rFonts w:ascii="Arial" w:hAnsi="Arial"/>
          <w:b/>
          <w:sz w:val="22"/>
          <w:szCs w:val="22"/>
        </w:rPr>
      </w:pPr>
      <w:r w:rsidRPr="00796B33">
        <w:rPr>
          <w:rFonts w:ascii="Arial" w:hAnsi="Arial"/>
          <w:b/>
          <w:sz w:val="22"/>
          <w:szCs w:val="22"/>
        </w:rPr>
        <w:t>CONSTRUCTION REQUIREMENTS</w:t>
      </w:r>
    </w:p>
    <w:p w14:paraId="7BF7A084" w14:textId="77777777" w:rsidR="00EC3F70" w:rsidRPr="00796B33" w:rsidRDefault="00EC3F70" w:rsidP="00EC3F70">
      <w:pPr>
        <w:pStyle w:val="ListParagraph"/>
        <w:rPr>
          <w:rFonts w:ascii="Arial" w:hAnsi="Arial"/>
          <w:sz w:val="22"/>
          <w:szCs w:val="22"/>
        </w:rPr>
      </w:pPr>
    </w:p>
    <w:p w14:paraId="65D5DC2A" w14:textId="77777777" w:rsidR="00EC3F70" w:rsidRPr="00796B33" w:rsidRDefault="00EC3F70" w:rsidP="00EC3F70">
      <w:pPr>
        <w:ind w:left="360"/>
        <w:jc w:val="both"/>
        <w:rPr>
          <w:rFonts w:ascii="Arial" w:hAnsi="Arial"/>
          <w:sz w:val="22"/>
          <w:szCs w:val="22"/>
        </w:rPr>
      </w:pPr>
      <w:r w:rsidRPr="00796B33">
        <w:rPr>
          <w:rFonts w:ascii="Arial" w:hAnsi="Arial"/>
          <w:sz w:val="22"/>
          <w:szCs w:val="22"/>
        </w:rPr>
        <w:t>The Contractor shall submit product information and shop drawings after award of contract.  At the discretion of the Engineer, the Manufacturer may be required to submit calculations as described in this specification.</w:t>
      </w:r>
    </w:p>
    <w:p w14:paraId="586C2CF8" w14:textId="77777777" w:rsidR="00EC3F70" w:rsidRPr="00796B33" w:rsidRDefault="00EC3F70" w:rsidP="00EC3F70">
      <w:pPr>
        <w:tabs>
          <w:tab w:val="left" w:pos="-1440"/>
          <w:tab w:val="left" w:pos="-720"/>
          <w:tab w:val="left" w:pos="1440"/>
          <w:tab w:val="right" w:pos="5850"/>
          <w:tab w:val="center" w:pos="8496"/>
        </w:tabs>
        <w:spacing w:line="200" w:lineRule="atLeast"/>
        <w:jc w:val="both"/>
        <w:rPr>
          <w:sz w:val="22"/>
          <w:szCs w:val="22"/>
        </w:rPr>
      </w:pPr>
    </w:p>
    <w:p w14:paraId="49060DA5" w14:textId="0ED783F7" w:rsidR="00EC3F70" w:rsidRDefault="00EC3F70" w:rsidP="00EC3F70">
      <w:pPr>
        <w:ind w:left="360"/>
        <w:jc w:val="both"/>
        <w:rPr>
          <w:rFonts w:ascii="Arial" w:hAnsi="Arial"/>
          <w:sz w:val="22"/>
          <w:szCs w:val="22"/>
        </w:rPr>
      </w:pPr>
      <w:r w:rsidRPr="00796B33">
        <w:rPr>
          <w:rFonts w:ascii="Arial" w:hAnsi="Arial"/>
          <w:sz w:val="22"/>
          <w:szCs w:val="22"/>
        </w:rPr>
        <w:t>The expansion joint system shall be accurately set and securely supported at the correct grade and elevation at the correct joint opening as shown on the plans and shop drawings.</w:t>
      </w:r>
    </w:p>
    <w:p w14:paraId="7CEE5B51" w14:textId="5F32224B" w:rsidR="00EC3F70" w:rsidRDefault="00EC3F70" w:rsidP="00EC3F70">
      <w:pPr>
        <w:ind w:left="360"/>
        <w:jc w:val="both"/>
        <w:rPr>
          <w:rFonts w:ascii="Arial" w:hAnsi="Arial"/>
          <w:sz w:val="22"/>
          <w:szCs w:val="22"/>
        </w:rPr>
      </w:pPr>
    </w:p>
    <w:p w14:paraId="26CADDFE" w14:textId="77777777" w:rsidR="00EC3F70" w:rsidRPr="00796B33" w:rsidRDefault="00EC3F70" w:rsidP="00EC3F70">
      <w:pPr>
        <w:ind w:left="360"/>
        <w:jc w:val="both"/>
        <w:rPr>
          <w:rFonts w:ascii="Arial" w:hAnsi="Arial"/>
          <w:sz w:val="22"/>
          <w:szCs w:val="22"/>
        </w:rPr>
      </w:pPr>
      <w:r w:rsidRPr="00796B33">
        <w:rPr>
          <w:rFonts w:ascii="Arial" w:hAnsi="Arial"/>
          <w:sz w:val="22"/>
          <w:szCs w:val="22"/>
        </w:rPr>
        <w:t xml:space="preserve">Manufacturer instructions for proper installation of the expansion joint system shall be described on the shop drawings.  Shop drawings that lack Manufacturer installation instructions, may be returned without approval.  </w:t>
      </w:r>
      <w:proofErr w:type="spellStart"/>
      <w:r w:rsidRPr="00796B33">
        <w:rPr>
          <w:rFonts w:ascii="Arial" w:hAnsi="Arial"/>
          <w:sz w:val="22"/>
          <w:szCs w:val="22"/>
        </w:rPr>
        <w:t>Wabo</w:t>
      </w:r>
      <w:r w:rsidRPr="00796B33">
        <w:rPr>
          <w:rFonts w:ascii="Arial" w:hAnsi="Arial" w:cs="Arial"/>
          <w:sz w:val="22"/>
          <w:szCs w:val="22"/>
        </w:rPr>
        <w:t>®</w:t>
      </w:r>
      <w:r w:rsidRPr="00796B33">
        <w:rPr>
          <w:rFonts w:ascii="Arial" w:hAnsi="Arial"/>
          <w:sz w:val="22"/>
          <w:szCs w:val="22"/>
        </w:rPr>
        <w:t>Trident</w:t>
      </w:r>
      <w:proofErr w:type="spellEnd"/>
      <w:r w:rsidRPr="00796B33">
        <w:rPr>
          <w:rFonts w:ascii="Arial" w:hAnsi="Arial"/>
          <w:sz w:val="22"/>
          <w:szCs w:val="22"/>
        </w:rPr>
        <w:t xml:space="preserve"> Finger Joint system shall be installed in strict accordance with the Manufacturer’s written instructions along with the advice of their qualified representative.</w:t>
      </w:r>
    </w:p>
    <w:p w14:paraId="283FAFBD" w14:textId="77777777" w:rsidR="00EC3F70" w:rsidRDefault="00EC3F70" w:rsidP="00EC3F70">
      <w:pPr>
        <w:jc w:val="both"/>
        <w:rPr>
          <w:rFonts w:ascii="Arial" w:hAnsi="Arial"/>
          <w:sz w:val="22"/>
          <w:szCs w:val="22"/>
        </w:rPr>
      </w:pPr>
    </w:p>
    <w:p w14:paraId="2D690906" w14:textId="77777777" w:rsidR="00EC3F70" w:rsidRDefault="00EC3F70" w:rsidP="00EC3F70">
      <w:pPr>
        <w:jc w:val="center"/>
        <w:rPr>
          <w:rFonts w:ascii="Arial" w:hAnsi="Arial" w:cs="Arial"/>
          <w:b/>
          <w:bCs/>
          <w:sz w:val="24"/>
          <w:szCs w:val="24"/>
        </w:rPr>
      </w:pPr>
      <w:proofErr w:type="spellStart"/>
      <w:r>
        <w:rPr>
          <w:rFonts w:ascii="Arial" w:hAnsi="Arial" w:cs="Arial"/>
          <w:b/>
          <w:bCs/>
          <w:sz w:val="24"/>
          <w:szCs w:val="24"/>
        </w:rPr>
        <w:lastRenderedPageBreak/>
        <w:t>Wabo®Trident</w:t>
      </w:r>
      <w:proofErr w:type="spellEnd"/>
      <w:r>
        <w:rPr>
          <w:rFonts w:ascii="Arial" w:hAnsi="Arial" w:cs="Arial"/>
          <w:b/>
          <w:bCs/>
          <w:sz w:val="24"/>
          <w:szCs w:val="24"/>
        </w:rPr>
        <w:t xml:space="preserve"> Finger Expansion Joint Assembly</w:t>
      </w:r>
    </w:p>
    <w:p w14:paraId="318BE3FA"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5EB5BB85" w14:textId="77777777" w:rsidR="00EC3F70" w:rsidRPr="00A31265"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31265">
        <w:rPr>
          <w:rFonts w:ascii="Arial" w:hAnsi="Arial" w:cs="Arial"/>
          <w:color w:val="7F7F7F" w:themeColor="text1" w:themeTint="80"/>
          <w:spacing w:val="-3"/>
          <w:sz w:val="20"/>
        </w:rPr>
        <w:t>Patented multi-directional finger technology</w:t>
      </w:r>
    </w:p>
    <w:p w14:paraId="7CE7C504" w14:textId="77777777" w:rsidR="00EC3F70" w:rsidRPr="00A31265"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31265">
        <w:rPr>
          <w:rFonts w:ascii="Arial" w:hAnsi="Arial" w:cs="Arial"/>
          <w:color w:val="7F7F7F" w:themeColor="text1" w:themeTint="80"/>
          <w:sz w:val="20"/>
        </w:rPr>
        <w:t>for structures requiring thermal movements greater than 6 inches</w:t>
      </w:r>
      <w:r w:rsidRPr="00A31265">
        <w:rPr>
          <w:rFonts w:ascii="Arial" w:hAnsi="Arial" w:cs="Arial"/>
          <w:color w:val="7F7F7F" w:themeColor="text1" w:themeTint="80"/>
          <w:spacing w:val="-3"/>
          <w:sz w:val="20"/>
        </w:rPr>
        <w:t xml:space="preserve"> </w:t>
      </w:r>
    </w:p>
    <w:p w14:paraId="627E1347"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19B66921" w14:textId="77777777"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05EBE4C5" w14:textId="77777777" w:rsidR="00EC3F70" w:rsidRPr="008F0F32"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8720" behindDoc="0" locked="0" layoutInCell="1" allowOverlap="1" wp14:anchorId="45B3FB82" wp14:editId="24C48EEF">
                <wp:simplePos x="0" y="0"/>
                <wp:positionH relativeFrom="column">
                  <wp:posOffset>217714</wp:posOffset>
                </wp:positionH>
                <wp:positionV relativeFrom="paragraph">
                  <wp:posOffset>36467</wp:posOffset>
                </wp:positionV>
                <wp:extent cx="5762172" cy="14514"/>
                <wp:effectExtent l="0" t="0" r="29210" b="24130"/>
                <wp:wrapNone/>
                <wp:docPr id="19" name="Straight Connector 19"/>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069605" id="Straight Connector 19"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41DF450E" w14:textId="77777777" w:rsidR="00EC3F70" w:rsidRDefault="00EC3F70" w:rsidP="00EC3F70">
      <w:pPr>
        <w:ind w:left="360"/>
        <w:jc w:val="both"/>
        <w:rPr>
          <w:rFonts w:ascii="Arial" w:hAnsi="Arial"/>
          <w:sz w:val="22"/>
          <w:szCs w:val="22"/>
        </w:rPr>
      </w:pPr>
    </w:p>
    <w:p w14:paraId="0C24A485" w14:textId="2E45ABDF" w:rsidR="00EC3F70" w:rsidRPr="00796B33" w:rsidRDefault="00EC3F70" w:rsidP="00EC3F70">
      <w:pPr>
        <w:ind w:left="360"/>
        <w:jc w:val="both"/>
        <w:rPr>
          <w:rFonts w:ascii="Arial" w:hAnsi="Arial"/>
          <w:sz w:val="22"/>
          <w:szCs w:val="22"/>
        </w:rPr>
      </w:pPr>
      <w:r w:rsidRPr="00796B33">
        <w:rPr>
          <w:rFonts w:ascii="Arial" w:hAnsi="Arial"/>
          <w:sz w:val="22"/>
          <w:szCs w:val="22"/>
        </w:rPr>
        <w:t xml:space="preserve">Manufacturer instructions for proper installation of the expansion joint system shall be described on the shop drawings.  Shop drawings that lack Manufacturer installation instructions, may be returned without approval.  </w:t>
      </w:r>
      <w:proofErr w:type="spellStart"/>
      <w:r w:rsidRPr="00796B33">
        <w:rPr>
          <w:rFonts w:ascii="Arial" w:hAnsi="Arial"/>
          <w:sz w:val="22"/>
          <w:szCs w:val="22"/>
        </w:rPr>
        <w:t>Wabo</w:t>
      </w:r>
      <w:r w:rsidRPr="00796B33">
        <w:rPr>
          <w:rFonts w:ascii="Arial" w:hAnsi="Arial" w:cs="Arial"/>
          <w:sz w:val="22"/>
          <w:szCs w:val="22"/>
        </w:rPr>
        <w:t>®</w:t>
      </w:r>
      <w:r w:rsidRPr="00796B33">
        <w:rPr>
          <w:rFonts w:ascii="Arial" w:hAnsi="Arial"/>
          <w:sz w:val="22"/>
          <w:szCs w:val="22"/>
        </w:rPr>
        <w:t>Trident</w:t>
      </w:r>
      <w:proofErr w:type="spellEnd"/>
      <w:r w:rsidRPr="00796B33">
        <w:rPr>
          <w:rFonts w:ascii="Arial" w:hAnsi="Arial"/>
          <w:sz w:val="22"/>
          <w:szCs w:val="22"/>
        </w:rPr>
        <w:t xml:space="preserve"> Finger Joint system shall be installed in strict accordance with the Manufacturer’s written instructions along with the advice of their qualified representative.</w:t>
      </w:r>
    </w:p>
    <w:p w14:paraId="74C8485F" w14:textId="77777777" w:rsidR="00EC3F70" w:rsidRPr="00796B33" w:rsidRDefault="00EC3F70" w:rsidP="00EC3F70">
      <w:pPr>
        <w:jc w:val="both"/>
        <w:rPr>
          <w:rFonts w:ascii="Arial" w:hAnsi="Arial"/>
          <w:sz w:val="22"/>
          <w:szCs w:val="22"/>
        </w:rPr>
      </w:pPr>
    </w:p>
    <w:p w14:paraId="428D5E58" w14:textId="77777777" w:rsidR="00EC3F70" w:rsidRPr="00796B33" w:rsidRDefault="00EC3F70" w:rsidP="00EC3F70">
      <w:pPr>
        <w:ind w:firstLine="360"/>
        <w:jc w:val="both"/>
        <w:rPr>
          <w:rFonts w:ascii="Arial" w:hAnsi="Arial"/>
          <w:sz w:val="22"/>
          <w:szCs w:val="22"/>
        </w:rPr>
      </w:pPr>
      <w:r w:rsidRPr="00796B33">
        <w:rPr>
          <w:rFonts w:ascii="Arial" w:hAnsi="Arial"/>
          <w:sz w:val="22"/>
          <w:szCs w:val="22"/>
        </w:rPr>
        <w:t>Manufacturer shall shop prepare all stage/phase construction locations to be field welded.</w:t>
      </w:r>
    </w:p>
    <w:p w14:paraId="44693D4B" w14:textId="77777777" w:rsidR="00EC3F70" w:rsidRPr="00796B33" w:rsidRDefault="00EC3F70" w:rsidP="00EC3F70">
      <w:pPr>
        <w:pStyle w:val="BodyTextIndent2"/>
        <w:ind w:left="0"/>
        <w:rPr>
          <w:szCs w:val="22"/>
        </w:rPr>
      </w:pPr>
    </w:p>
    <w:p w14:paraId="14615298" w14:textId="77777777" w:rsidR="00EC3F70" w:rsidRPr="00796B33" w:rsidRDefault="00EC3F70" w:rsidP="00EC3F70">
      <w:pPr>
        <w:pStyle w:val="BodyTextIndent2"/>
        <w:ind w:left="360"/>
        <w:rPr>
          <w:szCs w:val="22"/>
        </w:rPr>
      </w:pPr>
      <w:proofErr w:type="spellStart"/>
      <w:r w:rsidRPr="00796B33">
        <w:rPr>
          <w:szCs w:val="22"/>
        </w:rPr>
        <w:t>Wabo</w:t>
      </w:r>
      <w:r w:rsidRPr="00796B33">
        <w:rPr>
          <w:rFonts w:cs="Arial"/>
          <w:szCs w:val="22"/>
        </w:rPr>
        <w:t>®</w:t>
      </w:r>
      <w:r w:rsidRPr="00796B33">
        <w:rPr>
          <w:szCs w:val="22"/>
        </w:rPr>
        <w:t>Trident</w:t>
      </w:r>
      <w:proofErr w:type="spellEnd"/>
      <w:r w:rsidRPr="00796B33">
        <w:rPr>
          <w:szCs w:val="22"/>
        </w:rPr>
        <w:t xml:space="preserve"> Finger Joint system shall be supplied with connection pin prestressing information.  Manufacturer shall provide factory attached lifting devices and brackets to facilitate field handling and grade adjustments. </w:t>
      </w:r>
    </w:p>
    <w:p w14:paraId="74AA5DB8" w14:textId="77777777" w:rsidR="00EC3F70" w:rsidRPr="00796B33" w:rsidRDefault="00EC3F70" w:rsidP="00EC3F70">
      <w:pPr>
        <w:pStyle w:val="BodyTextIndent2"/>
        <w:ind w:left="360"/>
        <w:rPr>
          <w:szCs w:val="22"/>
        </w:rPr>
      </w:pPr>
    </w:p>
    <w:p w14:paraId="46DA4724" w14:textId="77777777" w:rsidR="00EC3F70" w:rsidRPr="00796B33" w:rsidRDefault="00EC3F70" w:rsidP="00EC3F70">
      <w:pPr>
        <w:pStyle w:val="BodyTextIndent2"/>
        <w:ind w:left="360"/>
        <w:rPr>
          <w:rFonts w:cs="Arial"/>
          <w:szCs w:val="22"/>
        </w:rPr>
      </w:pPr>
      <w:r w:rsidRPr="00796B33">
        <w:rPr>
          <w:rFonts w:cs="Arial"/>
          <w:szCs w:val="22"/>
        </w:rPr>
        <w:t xml:space="preserve">It is recommended that finger joints be cleaned and flushed including the drainage trough </w:t>
      </w:r>
      <w:r>
        <w:rPr>
          <w:rFonts w:cs="Arial"/>
          <w:szCs w:val="22"/>
        </w:rPr>
        <w:t>on an annual basis</w:t>
      </w:r>
      <w:r w:rsidRPr="00796B33">
        <w:rPr>
          <w:rFonts w:cs="Arial"/>
          <w:szCs w:val="22"/>
        </w:rPr>
        <w:t xml:space="preserve">.  </w:t>
      </w:r>
    </w:p>
    <w:p w14:paraId="3EE80E1D" w14:textId="77777777" w:rsidR="00EC3F70" w:rsidRPr="00796B33" w:rsidRDefault="00EC3F70" w:rsidP="00EC3F70">
      <w:pPr>
        <w:pStyle w:val="BodyTextIndent2"/>
        <w:ind w:left="360"/>
        <w:rPr>
          <w:rFonts w:cs="Arial"/>
          <w:szCs w:val="22"/>
        </w:rPr>
      </w:pPr>
    </w:p>
    <w:p w14:paraId="302BF8D8" w14:textId="1D31C55F" w:rsid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color w:val="000000"/>
          <w:sz w:val="22"/>
          <w:szCs w:val="22"/>
        </w:rPr>
      </w:pPr>
      <w:r w:rsidRPr="00796B33">
        <w:rPr>
          <w:rFonts w:ascii="Arial" w:hAnsi="Arial" w:cs="Arial"/>
          <w:color w:val="000000"/>
          <w:sz w:val="22"/>
          <w:szCs w:val="22"/>
        </w:rPr>
        <w:t xml:space="preserve">A site inspection of the </w:t>
      </w:r>
      <w:proofErr w:type="spellStart"/>
      <w:r w:rsidRPr="00796B33">
        <w:rPr>
          <w:rFonts w:ascii="Arial" w:hAnsi="Arial"/>
          <w:sz w:val="22"/>
          <w:szCs w:val="22"/>
        </w:rPr>
        <w:t>Wabo®Trident</w:t>
      </w:r>
      <w:proofErr w:type="spellEnd"/>
      <w:r w:rsidRPr="00796B33">
        <w:rPr>
          <w:rFonts w:ascii="Arial" w:hAnsi="Arial"/>
          <w:sz w:val="22"/>
          <w:szCs w:val="22"/>
        </w:rPr>
        <w:t xml:space="preserve"> Finger Expansion Joint Assembly </w:t>
      </w:r>
      <w:r w:rsidRPr="00796B33">
        <w:rPr>
          <w:rFonts w:ascii="Arial" w:hAnsi="Arial" w:cs="Arial"/>
          <w:color w:val="000000"/>
          <w:sz w:val="22"/>
          <w:szCs w:val="22"/>
        </w:rPr>
        <w:t>after 1 year of service or within a time as stated in the special provisions should be conducted.  This inspection should be done at the cost of the owner and/or contractor.   The inspection should cover system components and surrounding substrate and include owners relevant field performance of the expansion joint system.</w:t>
      </w:r>
    </w:p>
    <w:p w14:paraId="196D8556" w14:textId="77777777" w:rsidR="00EC3F70" w:rsidRPr="00EC3F70" w:rsidRDefault="00EC3F70" w:rsidP="00EC3F7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color w:val="000000"/>
          <w:sz w:val="22"/>
          <w:szCs w:val="22"/>
        </w:rPr>
      </w:pPr>
    </w:p>
    <w:p w14:paraId="21F65661" w14:textId="77777777" w:rsidR="00EC3F70" w:rsidRPr="00796B33" w:rsidRDefault="00EC3F70" w:rsidP="00EC3F70">
      <w:pPr>
        <w:ind w:left="720"/>
        <w:rPr>
          <w:rFonts w:ascii="Arial" w:hAnsi="Arial"/>
          <w:sz w:val="22"/>
          <w:szCs w:val="22"/>
        </w:rPr>
      </w:pPr>
    </w:p>
    <w:p w14:paraId="025C8DE6" w14:textId="77777777" w:rsidR="00EC3F70" w:rsidRPr="00796B33" w:rsidRDefault="00EC3F70" w:rsidP="00EC3F70">
      <w:pPr>
        <w:pStyle w:val="ListParagraph"/>
        <w:numPr>
          <w:ilvl w:val="0"/>
          <w:numId w:val="9"/>
        </w:numPr>
        <w:ind w:left="360"/>
        <w:contextualSpacing/>
        <w:rPr>
          <w:rFonts w:ascii="Arial" w:hAnsi="Arial"/>
          <w:b/>
          <w:sz w:val="22"/>
          <w:szCs w:val="22"/>
        </w:rPr>
      </w:pPr>
      <w:r w:rsidRPr="00796B33">
        <w:rPr>
          <w:rFonts w:ascii="Arial" w:hAnsi="Arial"/>
          <w:b/>
          <w:sz w:val="22"/>
          <w:szCs w:val="22"/>
        </w:rPr>
        <w:t>PAYMENT</w:t>
      </w:r>
    </w:p>
    <w:p w14:paraId="33BC6F0C" w14:textId="77777777" w:rsidR="00EC3F70" w:rsidRPr="00796B33" w:rsidRDefault="00EC3F70" w:rsidP="00EC3F70">
      <w:pPr>
        <w:rPr>
          <w:sz w:val="22"/>
          <w:szCs w:val="22"/>
        </w:rPr>
      </w:pPr>
    </w:p>
    <w:p w14:paraId="5EFCE591" w14:textId="77777777" w:rsidR="00EC3F70" w:rsidRPr="00796B33" w:rsidRDefault="00EC3F70" w:rsidP="00EC3F70">
      <w:pPr>
        <w:pStyle w:val="BodyTextIndent2"/>
        <w:ind w:left="360"/>
        <w:rPr>
          <w:szCs w:val="22"/>
        </w:rPr>
      </w:pPr>
      <w:r w:rsidRPr="00796B33">
        <w:rPr>
          <w:szCs w:val="22"/>
        </w:rPr>
        <w:t xml:space="preserve">The accepted quantity of </w:t>
      </w:r>
      <w:proofErr w:type="spellStart"/>
      <w:r w:rsidRPr="00796B33">
        <w:rPr>
          <w:szCs w:val="22"/>
        </w:rPr>
        <w:t>Wabo</w:t>
      </w:r>
      <w:r w:rsidRPr="00796B33">
        <w:rPr>
          <w:rFonts w:cs="Arial"/>
          <w:szCs w:val="22"/>
        </w:rPr>
        <w:t>®</w:t>
      </w:r>
      <w:r w:rsidRPr="00796B33">
        <w:rPr>
          <w:szCs w:val="22"/>
        </w:rPr>
        <w:t>Trident</w:t>
      </w:r>
      <w:proofErr w:type="spellEnd"/>
      <w:r w:rsidRPr="00796B33">
        <w:rPr>
          <w:szCs w:val="22"/>
        </w:rPr>
        <w:t xml:space="preserve"> Finger Expansion Joint Assembly shall be paid for at the contract unit price per linear foot.  Measurement of the system shall be taken horizontally and vertically along the centerline of the joint system between the outer limits indicated on the contract plans.  Payment will be made under:</w:t>
      </w:r>
    </w:p>
    <w:p w14:paraId="26FFE416" w14:textId="77777777" w:rsidR="00EC3F70" w:rsidRPr="00796B33" w:rsidRDefault="00EC3F70" w:rsidP="00EC3F70">
      <w:pPr>
        <w:ind w:left="720"/>
        <w:rPr>
          <w:rFonts w:ascii="Arial" w:hAnsi="Arial"/>
          <w:sz w:val="22"/>
          <w:szCs w:val="22"/>
        </w:rPr>
      </w:pPr>
    </w:p>
    <w:p w14:paraId="41DDF5DC" w14:textId="77777777" w:rsidR="00EC3F70" w:rsidRPr="00796B33" w:rsidRDefault="00EC3F70" w:rsidP="00EC3F70">
      <w:pPr>
        <w:ind w:firstLine="360"/>
        <w:rPr>
          <w:rFonts w:ascii="Arial" w:hAnsi="Arial"/>
          <w:sz w:val="22"/>
          <w:szCs w:val="22"/>
        </w:rPr>
      </w:pPr>
      <w:r w:rsidRPr="00796B33">
        <w:rPr>
          <w:rFonts w:ascii="Arial" w:hAnsi="Arial"/>
          <w:sz w:val="22"/>
          <w:szCs w:val="22"/>
          <w:u w:val="single"/>
        </w:rPr>
        <w:t>PAY ITEM</w:t>
      </w:r>
      <w:r w:rsidRPr="00796B33">
        <w:rPr>
          <w:rFonts w:ascii="Arial" w:hAnsi="Arial"/>
          <w:sz w:val="22"/>
          <w:szCs w:val="22"/>
        </w:rPr>
        <w:tab/>
      </w:r>
      <w:r w:rsidRPr="00796B33">
        <w:rPr>
          <w:rFonts w:ascii="Arial" w:hAnsi="Arial"/>
          <w:sz w:val="22"/>
          <w:szCs w:val="22"/>
        </w:rPr>
        <w:tab/>
      </w:r>
      <w:r w:rsidRPr="00796B33">
        <w:rPr>
          <w:rFonts w:ascii="Arial" w:hAnsi="Arial"/>
          <w:sz w:val="22"/>
          <w:szCs w:val="22"/>
        </w:rPr>
        <w:tab/>
      </w:r>
      <w:r w:rsidRPr="00796B33">
        <w:rPr>
          <w:rFonts w:ascii="Arial" w:hAnsi="Arial"/>
          <w:sz w:val="22"/>
          <w:szCs w:val="22"/>
        </w:rPr>
        <w:tab/>
      </w:r>
      <w:r w:rsidRPr="00796B33">
        <w:rPr>
          <w:rFonts w:ascii="Arial" w:hAnsi="Arial"/>
          <w:sz w:val="22"/>
          <w:szCs w:val="22"/>
        </w:rPr>
        <w:tab/>
      </w:r>
      <w:r w:rsidRPr="00796B33">
        <w:rPr>
          <w:rFonts w:ascii="Arial" w:hAnsi="Arial"/>
          <w:sz w:val="22"/>
          <w:szCs w:val="22"/>
        </w:rPr>
        <w:tab/>
      </w:r>
      <w:r w:rsidRPr="00796B33">
        <w:rPr>
          <w:rFonts w:ascii="Arial" w:hAnsi="Arial"/>
          <w:sz w:val="22"/>
          <w:szCs w:val="22"/>
          <w:u w:val="single"/>
        </w:rPr>
        <w:t>PAY UNIT</w:t>
      </w:r>
    </w:p>
    <w:p w14:paraId="7B2DD8E7" w14:textId="77777777" w:rsidR="00EC3F70" w:rsidRPr="00796B33" w:rsidRDefault="00EC3F70" w:rsidP="00EC3F70">
      <w:pPr>
        <w:ind w:left="720"/>
        <w:rPr>
          <w:rFonts w:ascii="Arial" w:hAnsi="Arial"/>
          <w:sz w:val="22"/>
          <w:szCs w:val="22"/>
        </w:rPr>
      </w:pPr>
    </w:p>
    <w:p w14:paraId="28E709E9" w14:textId="77777777" w:rsidR="00EC3F70" w:rsidRPr="00796B33" w:rsidRDefault="00EC3F70" w:rsidP="00EC3F70">
      <w:pPr>
        <w:ind w:firstLine="360"/>
        <w:rPr>
          <w:rFonts w:ascii="Arial" w:hAnsi="Arial"/>
          <w:sz w:val="22"/>
          <w:szCs w:val="22"/>
        </w:rPr>
      </w:pPr>
      <w:proofErr w:type="spellStart"/>
      <w:r w:rsidRPr="00796B33">
        <w:rPr>
          <w:rFonts w:ascii="Arial" w:hAnsi="Arial"/>
          <w:sz w:val="22"/>
          <w:szCs w:val="22"/>
        </w:rPr>
        <w:t>Wabo®</w:t>
      </w:r>
      <w:r>
        <w:rPr>
          <w:rFonts w:ascii="Arial" w:hAnsi="Arial"/>
          <w:sz w:val="22"/>
          <w:szCs w:val="22"/>
        </w:rPr>
        <w:t>Trident</w:t>
      </w:r>
      <w:proofErr w:type="spellEnd"/>
      <w:r w:rsidRPr="00796B33">
        <w:rPr>
          <w:rFonts w:ascii="Arial" w:hAnsi="Arial"/>
          <w:sz w:val="22"/>
          <w:szCs w:val="22"/>
        </w:rPr>
        <w:t xml:space="preserve"> Expansion Joint Assembly</w:t>
      </w:r>
      <w:r w:rsidRPr="00796B33">
        <w:rPr>
          <w:rFonts w:ascii="Arial" w:hAnsi="Arial"/>
          <w:sz w:val="22"/>
          <w:szCs w:val="22"/>
        </w:rPr>
        <w:tab/>
        <w:t>Linear Foot</w:t>
      </w:r>
    </w:p>
    <w:p w14:paraId="4273EA04" w14:textId="77777777" w:rsidR="00EC3F70" w:rsidRPr="00796B33" w:rsidRDefault="00EC3F70" w:rsidP="00EC3F70">
      <w:pPr>
        <w:ind w:left="720"/>
        <w:rPr>
          <w:rFonts w:ascii="Arial" w:hAnsi="Arial"/>
          <w:sz w:val="22"/>
          <w:szCs w:val="22"/>
        </w:rPr>
      </w:pPr>
    </w:p>
    <w:p w14:paraId="0B566E33" w14:textId="4C4170AD" w:rsidR="00A16D8E" w:rsidRPr="00EC3F70" w:rsidRDefault="00EC3F70" w:rsidP="00EC3F70">
      <w:pPr>
        <w:ind w:left="360"/>
        <w:jc w:val="both"/>
        <w:rPr>
          <w:rFonts w:ascii="Arial" w:hAnsi="Arial"/>
          <w:sz w:val="22"/>
          <w:szCs w:val="22"/>
        </w:rPr>
      </w:pPr>
      <w:r w:rsidRPr="00796B33">
        <w:rPr>
          <w:rFonts w:ascii="Arial" w:hAnsi="Arial"/>
          <w:sz w:val="22"/>
          <w:szCs w:val="22"/>
        </w:rPr>
        <w:t>Payment shall be full compensation for all work necessary to complete the items including furnishing and installing the Finger Joint system.</w:t>
      </w:r>
    </w:p>
    <w:p w14:paraId="3ED5820E" w14:textId="77777777"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63E5645" w14:textId="77777777" w:rsidR="00B67A7A" w:rsidRPr="00B6658E" w:rsidRDefault="00B67A7A" w:rsidP="00B67A7A">
      <w:pPr>
        <w:jc w:val="center"/>
        <w:rPr>
          <w:rFonts w:ascii="Arial" w:hAnsi="Arial" w:cs="Arial"/>
          <w:i/>
          <w:sz w:val="22"/>
          <w:lang w:eastAsia="zh-CN"/>
        </w:rPr>
      </w:pPr>
      <w:r>
        <w:rPr>
          <w:rFonts w:ascii="Arial" w:hAnsi="Arial" w:cs="Arial"/>
          <w:i/>
          <w:sz w:val="22"/>
          <w:lang w:eastAsia="zh-CN"/>
        </w:rPr>
        <w:t>Follow us on social media for industry news, new product announcements &amp; more:</w:t>
      </w:r>
    </w:p>
    <w:p w14:paraId="70804DA2" w14:textId="77777777" w:rsidR="00B67A7A" w:rsidRDefault="00B67A7A" w:rsidP="00B67A7A">
      <w:pPr>
        <w:rPr>
          <w:rFonts w:ascii="Arial" w:hAnsi="Arial" w:cs="Arial"/>
          <w:sz w:val="22"/>
          <w:lang w:eastAsia="zh-CN"/>
        </w:rPr>
      </w:pPr>
    </w:p>
    <w:p w14:paraId="052F4561" w14:textId="77777777" w:rsidR="00B67A7A" w:rsidRPr="00D94489" w:rsidRDefault="00B67A7A" w:rsidP="00B67A7A">
      <w:pPr>
        <w:rPr>
          <w:rFonts w:ascii="Arial" w:hAnsi="Arial" w:cs="Arial"/>
          <w:sz w:val="22"/>
          <w:lang w:eastAsia="zh-CN"/>
        </w:rPr>
      </w:pPr>
      <w:r w:rsidRPr="00B6658E">
        <w:rPr>
          <w:rFonts w:ascii="Arial" w:hAnsi="Arial" w:cs="Arial"/>
          <w:noProof/>
          <w:sz w:val="22"/>
          <w:lang w:eastAsia="zh-CN"/>
        </w:rPr>
        <w:drawing>
          <wp:anchor distT="0" distB="0" distL="114300" distR="114300" simplePos="0" relativeHeight="251668480" behindDoc="0" locked="0" layoutInCell="1" allowOverlap="1" wp14:anchorId="018541BB" wp14:editId="70374BD8">
            <wp:simplePos x="0" y="0"/>
            <wp:positionH relativeFrom="column">
              <wp:posOffset>2275840</wp:posOffset>
            </wp:positionH>
            <wp:positionV relativeFrom="paragraph">
              <wp:posOffset>8255</wp:posOffset>
            </wp:positionV>
            <wp:extent cx="368935" cy="368935"/>
            <wp:effectExtent l="0" t="0" r="0" b="0"/>
            <wp:wrapNone/>
            <wp:docPr id="49" name="Picture 49" descr="W:\MARKETING\Media\Business Cards\Design Elements\Social Media Icons\1496363972_social-facebook-square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MARKETING\Media\Business Cards\Design Elements\Social Media Icons\1496363972_social-facebook-squar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93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7456" behindDoc="0" locked="0" layoutInCell="1" allowOverlap="1" wp14:anchorId="14657E0E" wp14:editId="14A1A359">
            <wp:simplePos x="0" y="0"/>
            <wp:positionH relativeFrom="column">
              <wp:posOffset>2840990</wp:posOffset>
            </wp:positionH>
            <wp:positionV relativeFrom="paragraph">
              <wp:posOffset>8255</wp:posOffset>
            </wp:positionV>
            <wp:extent cx="370840" cy="370840"/>
            <wp:effectExtent l="0" t="0" r="0" b="0"/>
            <wp:wrapNone/>
            <wp:docPr id="41" name="Picture 41" descr="W:\MARKETING\Media\Business Cards\Design Elements\Social Media Icons\1496364005_social-instagram-new-squar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MARKETING\Media\Business Cards\Design Elements\Social Media Icons\1496364005_social-instagram-new-squar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4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6432" behindDoc="0" locked="0" layoutInCell="1" allowOverlap="1" wp14:anchorId="18045305" wp14:editId="78F19771">
            <wp:simplePos x="0" y="0"/>
            <wp:positionH relativeFrom="page">
              <wp:posOffset>3977640</wp:posOffset>
            </wp:positionH>
            <wp:positionV relativeFrom="paragraph">
              <wp:posOffset>8255</wp:posOffset>
            </wp:positionV>
            <wp:extent cx="370840" cy="370840"/>
            <wp:effectExtent l="0" t="0" r="0" b="0"/>
            <wp:wrapNone/>
            <wp:docPr id="40" name="Picture 40" descr="W:\MARKETING\Media\Business Cards\Design Elements\Social Media Icons\1496364071_social-linkedin-square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Media\Business Cards\Design Elements\Social Media Icons\1496364071_social-linkedin-squar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84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5408" behindDoc="0" locked="0" layoutInCell="1" allowOverlap="1" wp14:anchorId="674BC5D5" wp14:editId="60F158EA">
            <wp:simplePos x="0" y="0"/>
            <wp:positionH relativeFrom="column">
              <wp:posOffset>3981450</wp:posOffset>
            </wp:positionH>
            <wp:positionV relativeFrom="paragraph">
              <wp:posOffset>8255</wp:posOffset>
            </wp:positionV>
            <wp:extent cx="373380" cy="373380"/>
            <wp:effectExtent l="0" t="0" r="7620" b="7620"/>
            <wp:wrapNone/>
            <wp:docPr id="38" name="Picture 38" descr="W:\MARKETING\Media\Business Cards\Design Elements\Social Media Icons\1496364027_social-youtube-square2.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MARKETING\Media\Business Cards\Design Elements\Social Media Icons\1496364027_social-youtube-square2.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FE6DD" w14:textId="359862AF" w:rsidR="00BE1BB2" w:rsidRDefault="00BE1BB2"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sectPr w:rsidR="00BE1BB2" w:rsidSect="00B67A7A">
      <w:headerReference w:type="even" r:id="rId16"/>
      <w:headerReference w:type="default" r:id="rId17"/>
      <w:footerReference w:type="even" r:id="rId18"/>
      <w:footerReference w:type="default" r:id="rId19"/>
      <w:headerReference w:type="first" r:id="rId20"/>
      <w:footerReference w:type="first" r:id="rId21"/>
      <w:pgSz w:w="12240" w:h="15840"/>
      <w:pgMar w:top="1526" w:right="806"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F320" w14:textId="77777777" w:rsidR="000A3598" w:rsidRDefault="000A3598" w:rsidP="000404D1">
      <w:r>
        <w:separator/>
      </w:r>
    </w:p>
  </w:endnote>
  <w:endnote w:type="continuationSeparator" w:id="0">
    <w:p w14:paraId="50795660" w14:textId="77777777" w:rsidR="000A3598" w:rsidRDefault="000A3598" w:rsidP="000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AA11" w14:textId="77777777" w:rsidR="00BC741E" w:rsidRDefault="00BC7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EC2" w14:textId="74F137FE" w:rsidR="00B67A7A" w:rsidRPr="00815FD1" w:rsidRDefault="00B67A7A" w:rsidP="00B67A7A">
    <w:pPr>
      <w:pStyle w:val="Header"/>
      <w:ind w:right="-2694"/>
      <w:jc w:val="both"/>
      <w:rPr>
        <w:rFonts w:asciiTheme="minorBidi" w:hAnsiTheme="minorBidi" w:cstheme="minorBidi"/>
        <w:noProof/>
        <w:sz w:val="16"/>
        <w:szCs w:val="16"/>
      </w:rPr>
    </w:pPr>
    <w:r w:rsidRPr="00815FD1">
      <w:rPr>
        <w:rFonts w:asciiTheme="minorBidi" w:hAnsiTheme="minorBidi" w:cstheme="minorBidi"/>
        <w:noProof/>
        <w:sz w:val="16"/>
        <w:szCs w:val="16"/>
      </w:rPr>
      <w:t>Watson Bowman Acme Corp.</w:t>
    </w:r>
    <w:r w:rsidR="00142D86">
      <w:rPr>
        <w:rFonts w:asciiTheme="minorBidi" w:hAnsiTheme="minorBidi" w:cstheme="minorBidi"/>
        <w:noProof/>
        <w:sz w:val="16"/>
        <w:szCs w:val="16"/>
      </w:rPr>
      <w:tab/>
    </w:r>
    <w:r w:rsidR="00142D86">
      <w:rPr>
        <w:rFonts w:asciiTheme="minorBidi" w:hAnsiTheme="minorBidi" w:cstheme="minorBidi"/>
        <w:noProof/>
        <w:sz w:val="16"/>
        <w:szCs w:val="16"/>
      </w:rPr>
      <w:tab/>
      <w:t xml:space="preserve">    </w:t>
    </w:r>
  </w:p>
  <w:p w14:paraId="53F38670" w14:textId="77777777" w:rsidR="00B67A7A" w:rsidRPr="00815FD1" w:rsidRDefault="00B67A7A" w:rsidP="00B67A7A">
    <w:pPr>
      <w:pStyle w:val="Header"/>
      <w:ind w:right="-1701" w:firstLine="18"/>
      <w:jc w:val="both"/>
      <w:rPr>
        <w:rFonts w:asciiTheme="minorBidi" w:hAnsiTheme="minorBidi" w:cstheme="minorBidi"/>
        <w:noProof/>
        <w:sz w:val="16"/>
        <w:szCs w:val="16"/>
      </w:rPr>
    </w:pPr>
    <w:r w:rsidRPr="00815FD1">
      <w:rPr>
        <w:rFonts w:asciiTheme="minorBidi" w:hAnsiTheme="minorBidi" w:cstheme="minorBidi"/>
        <w:noProof/>
        <w:sz w:val="16"/>
        <w:szCs w:val="16"/>
      </w:rPr>
      <w:t>95 Pineview Drive</w:t>
    </w:r>
  </w:p>
  <w:p w14:paraId="407947FC" w14:textId="77777777" w:rsidR="00B67A7A" w:rsidRPr="00815FD1" w:rsidRDefault="00B67A7A" w:rsidP="00B67A7A">
    <w:pPr>
      <w:pStyle w:val="Header"/>
      <w:ind w:right="-2127" w:firstLine="18"/>
      <w:jc w:val="both"/>
      <w:rPr>
        <w:rFonts w:asciiTheme="minorBidi" w:hAnsiTheme="minorBidi" w:cstheme="minorBidi"/>
        <w:noProof/>
        <w:sz w:val="16"/>
        <w:szCs w:val="16"/>
      </w:rPr>
    </w:pPr>
    <w:r w:rsidRPr="00815FD1">
      <w:rPr>
        <w:rFonts w:asciiTheme="minorBidi" w:hAnsiTheme="minorBidi" w:cstheme="minorBidi"/>
        <w:noProof/>
        <w:sz w:val="16"/>
        <w:szCs w:val="16"/>
      </w:rPr>
      <w:t>Amherst, NY  14228</w:t>
    </w:r>
  </w:p>
  <w:p w14:paraId="07CB6B76" w14:textId="77777777" w:rsidR="00B67A7A" w:rsidRPr="00815FD1" w:rsidRDefault="00B67A7A" w:rsidP="00B67A7A">
    <w:pPr>
      <w:pStyle w:val="Header"/>
      <w:ind w:right="-2268"/>
      <w:jc w:val="both"/>
      <w:rPr>
        <w:rFonts w:asciiTheme="minorBidi" w:hAnsiTheme="minorBidi" w:cstheme="minorBidi"/>
        <w:noProof/>
        <w:sz w:val="16"/>
        <w:szCs w:val="16"/>
      </w:rPr>
    </w:pPr>
    <w:r w:rsidRPr="00815FD1">
      <w:rPr>
        <w:rFonts w:asciiTheme="minorBidi" w:hAnsiTheme="minorBidi" w:cstheme="minorBidi"/>
        <w:noProof/>
        <w:sz w:val="16"/>
        <w:szCs w:val="16"/>
      </w:rPr>
      <w:t>phone: 716-691-7566</w:t>
    </w:r>
  </w:p>
  <w:p w14:paraId="21E64A56" w14:textId="77777777" w:rsidR="00B67A7A" w:rsidRPr="00815FD1" w:rsidRDefault="00B67A7A" w:rsidP="00B67A7A">
    <w:pPr>
      <w:pStyle w:val="Header"/>
      <w:tabs>
        <w:tab w:val="left" w:pos="3220"/>
      </w:tabs>
      <w:ind w:right="-2268"/>
      <w:jc w:val="both"/>
      <w:rPr>
        <w:rFonts w:asciiTheme="minorBidi" w:hAnsiTheme="minorBidi" w:cstheme="minorBidi"/>
        <w:noProof/>
        <w:sz w:val="16"/>
        <w:szCs w:val="16"/>
      </w:rPr>
    </w:pPr>
    <w:r w:rsidRPr="00815FD1">
      <w:rPr>
        <w:rFonts w:asciiTheme="minorBidi" w:hAnsiTheme="minorBidi" w:cstheme="minorBidi"/>
        <w:noProof/>
        <w:sz w:val="16"/>
        <w:szCs w:val="16"/>
      </w:rPr>
      <w:t>fax: 716-691-9239</w:t>
    </w:r>
    <w:r>
      <w:rPr>
        <w:rFonts w:asciiTheme="minorBidi" w:hAnsiTheme="minorBidi" w:cstheme="minorBidi"/>
        <w:noProof/>
        <w:sz w:val="16"/>
        <w:szCs w:val="16"/>
      </w:rPr>
      <w:tab/>
    </w:r>
  </w:p>
  <w:p w14:paraId="1ABE8F20" w14:textId="77777777" w:rsidR="00B67A7A" w:rsidRPr="00815FD1" w:rsidRDefault="00B67A7A" w:rsidP="00B67A7A">
    <w:pPr>
      <w:pStyle w:val="Header"/>
      <w:ind w:right="-2268"/>
      <w:jc w:val="both"/>
      <w:rPr>
        <w:rFonts w:asciiTheme="minorBidi" w:hAnsiTheme="minorBidi" w:cstheme="minorBidi"/>
        <w:noProof/>
        <w:sz w:val="16"/>
        <w:szCs w:val="16"/>
      </w:rPr>
    </w:pPr>
    <w:r w:rsidRPr="00815FD1">
      <w:rPr>
        <w:rFonts w:asciiTheme="minorBidi" w:hAnsiTheme="minorBidi" w:cstheme="minorBidi"/>
        <w:noProof/>
        <w:sz w:val="16"/>
        <w:szCs w:val="16"/>
      </w:rPr>
      <w:t>w</w:t>
    </w:r>
    <w:r>
      <w:rPr>
        <w:rFonts w:asciiTheme="minorBidi" w:hAnsiTheme="minorBidi" w:cstheme="minorBidi"/>
        <w:noProof/>
        <w:sz w:val="16"/>
        <w:szCs w:val="16"/>
      </w:rPr>
      <w:t>atsonbowmanacme.com</w:t>
    </w:r>
  </w:p>
  <w:p w14:paraId="5E30FE8F" w14:textId="5F7500F8" w:rsidR="00B67A7A" w:rsidRDefault="00B67A7A">
    <w:pPr>
      <w:pStyle w:val="Footer"/>
    </w:pPr>
  </w:p>
  <w:p w14:paraId="68BAB13A" w14:textId="77777777" w:rsidR="00B67A7A" w:rsidRDefault="00B67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6952" w14:textId="77777777" w:rsidR="00BC741E" w:rsidRDefault="00BC7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8720" w14:textId="77777777" w:rsidR="000A3598" w:rsidRDefault="000A3598" w:rsidP="000404D1">
      <w:r>
        <w:separator/>
      </w:r>
    </w:p>
  </w:footnote>
  <w:footnote w:type="continuationSeparator" w:id="0">
    <w:p w14:paraId="29260D05" w14:textId="77777777" w:rsidR="000A3598" w:rsidRDefault="000A3598" w:rsidP="0004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C8B5" w14:textId="77777777" w:rsidR="00BC741E" w:rsidRDefault="00BC7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4510" w14:textId="00230480" w:rsidR="00B67A7A" w:rsidRPr="00B67A7A" w:rsidRDefault="00B67A7A" w:rsidP="00B67A7A">
    <w:pPr>
      <w:pStyle w:val="Footer"/>
      <w:rPr>
        <w:rFonts w:ascii="Arial" w:hAnsi="Arial"/>
        <w:b/>
        <w:bCs/>
        <w:noProof/>
        <w:color w:val="595959" w:themeColor="text1" w:themeTint="A6"/>
        <w:sz w:val="36"/>
        <w:szCs w:val="36"/>
      </w:rPr>
    </w:pPr>
    <w:r w:rsidRPr="00B67A7A">
      <w:rPr>
        <w:rFonts w:ascii="Arial" w:hAnsi="Arial"/>
        <w:b/>
        <w:bCs/>
        <w:noProof/>
        <w:color w:val="595959" w:themeColor="text1" w:themeTint="A6"/>
        <w:sz w:val="36"/>
        <w:szCs w:val="36"/>
      </w:rPr>
      <w:t>SPECFICATION</w:t>
    </w:r>
    <w:r w:rsidRPr="00B67A7A">
      <w:rPr>
        <w:rFonts w:asciiTheme="minorBidi" w:hAnsiTheme="minorBidi" w:cstheme="minorBidi"/>
        <w:noProof/>
        <w:sz w:val="36"/>
        <w:szCs w:val="36"/>
      </w:rPr>
      <w:drawing>
        <wp:anchor distT="0" distB="0" distL="114300" distR="114300" simplePos="0" relativeHeight="251659264" behindDoc="0" locked="0" layoutInCell="1" allowOverlap="1" wp14:anchorId="47DA44CD" wp14:editId="6D15BBE9">
          <wp:simplePos x="0" y="0"/>
          <wp:positionH relativeFrom="margin">
            <wp:align>right</wp:align>
          </wp:positionH>
          <wp:positionV relativeFrom="paragraph">
            <wp:posOffset>-209550</wp:posOffset>
          </wp:positionV>
          <wp:extent cx="1158688" cy="5969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A-Logo_1-wReg-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688" cy="596900"/>
                  </a:xfrm>
                  <a:prstGeom prst="rect">
                    <a:avLst/>
                  </a:prstGeom>
                </pic:spPr>
              </pic:pic>
            </a:graphicData>
          </a:graphic>
          <wp14:sizeRelH relativeFrom="margin">
            <wp14:pctWidth>0</wp14:pctWidth>
          </wp14:sizeRelH>
          <wp14:sizeRelV relativeFrom="margin">
            <wp14:pctHeight>0</wp14:pctHeight>
          </wp14:sizeRelV>
        </wp:anchor>
      </w:drawing>
    </w:r>
  </w:p>
  <w:p w14:paraId="599D72E5" w14:textId="77777777" w:rsidR="00B67A7A" w:rsidRDefault="00B67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43F0" w14:textId="77777777" w:rsidR="00BC741E" w:rsidRDefault="00BC7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53F3"/>
    <w:multiLevelType w:val="hybridMultilevel"/>
    <w:tmpl w:val="7DE2C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20702"/>
    <w:multiLevelType w:val="hybridMultilevel"/>
    <w:tmpl w:val="78ACF912"/>
    <w:lvl w:ilvl="0" w:tplc="FC8AD8FA">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830749"/>
    <w:multiLevelType w:val="hybridMultilevel"/>
    <w:tmpl w:val="8968BB86"/>
    <w:lvl w:ilvl="0" w:tplc="F47A96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A35E71"/>
    <w:multiLevelType w:val="hybridMultilevel"/>
    <w:tmpl w:val="438A6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E95FCE"/>
    <w:multiLevelType w:val="multilevel"/>
    <w:tmpl w:val="DD70995C"/>
    <w:lvl w:ilvl="0">
      <w:start w:val="1"/>
      <w:numFmt w:val="decimal"/>
      <w:lvlText w:val="%1."/>
      <w:lvlJc w:val="left"/>
      <w:pPr>
        <w:ind w:left="1440" w:hanging="360"/>
      </w:pPr>
    </w:lvl>
    <w:lvl w:ilvl="1">
      <w:start w:val="4"/>
      <w:numFmt w:val="decimalZero"/>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51072D77"/>
    <w:multiLevelType w:val="multilevel"/>
    <w:tmpl w:val="DFD0AE86"/>
    <w:lvl w:ilvl="0">
      <w:start w:val="1"/>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88113A"/>
    <w:multiLevelType w:val="hybridMultilevel"/>
    <w:tmpl w:val="3D6E31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6C125B"/>
    <w:multiLevelType w:val="hybridMultilevel"/>
    <w:tmpl w:val="905A6D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426C8F"/>
    <w:multiLevelType w:val="hybridMultilevel"/>
    <w:tmpl w:val="94C82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D1"/>
    <w:rsid w:val="000404D1"/>
    <w:rsid w:val="00060CCC"/>
    <w:rsid w:val="000A3598"/>
    <w:rsid w:val="0012724E"/>
    <w:rsid w:val="00136309"/>
    <w:rsid w:val="00142D86"/>
    <w:rsid w:val="00197690"/>
    <w:rsid w:val="002360A6"/>
    <w:rsid w:val="002448D4"/>
    <w:rsid w:val="00246443"/>
    <w:rsid w:val="00284875"/>
    <w:rsid w:val="00295D2E"/>
    <w:rsid w:val="002D4699"/>
    <w:rsid w:val="003913EF"/>
    <w:rsid w:val="003A33E5"/>
    <w:rsid w:val="003E1EE1"/>
    <w:rsid w:val="003F5B18"/>
    <w:rsid w:val="005A7C3D"/>
    <w:rsid w:val="005D741D"/>
    <w:rsid w:val="00623A15"/>
    <w:rsid w:val="00647D0D"/>
    <w:rsid w:val="0066027F"/>
    <w:rsid w:val="00685614"/>
    <w:rsid w:val="006D62CF"/>
    <w:rsid w:val="006E10B4"/>
    <w:rsid w:val="00770288"/>
    <w:rsid w:val="007758EB"/>
    <w:rsid w:val="007E4CE3"/>
    <w:rsid w:val="00866F26"/>
    <w:rsid w:val="00867490"/>
    <w:rsid w:val="00884DF9"/>
    <w:rsid w:val="00896F4E"/>
    <w:rsid w:val="008A06E6"/>
    <w:rsid w:val="008A60C5"/>
    <w:rsid w:val="008B0276"/>
    <w:rsid w:val="008E00DF"/>
    <w:rsid w:val="009568DD"/>
    <w:rsid w:val="00975C45"/>
    <w:rsid w:val="009F5ECF"/>
    <w:rsid w:val="00A05816"/>
    <w:rsid w:val="00A16D8E"/>
    <w:rsid w:val="00A31265"/>
    <w:rsid w:val="00A313E0"/>
    <w:rsid w:val="00A3259C"/>
    <w:rsid w:val="00A4069A"/>
    <w:rsid w:val="00A505F9"/>
    <w:rsid w:val="00A61A6B"/>
    <w:rsid w:val="00A70109"/>
    <w:rsid w:val="00A96EF3"/>
    <w:rsid w:val="00B67A7A"/>
    <w:rsid w:val="00B740AA"/>
    <w:rsid w:val="00BB5865"/>
    <w:rsid w:val="00BC1DAE"/>
    <w:rsid w:val="00BC741E"/>
    <w:rsid w:val="00BD7AD1"/>
    <w:rsid w:val="00BE1BB2"/>
    <w:rsid w:val="00C06BC0"/>
    <w:rsid w:val="00C14EF9"/>
    <w:rsid w:val="00C96475"/>
    <w:rsid w:val="00CD7CD3"/>
    <w:rsid w:val="00CE5CE2"/>
    <w:rsid w:val="00D10222"/>
    <w:rsid w:val="00D675AB"/>
    <w:rsid w:val="00DB4D3F"/>
    <w:rsid w:val="00EC2A12"/>
    <w:rsid w:val="00EC3F70"/>
    <w:rsid w:val="00F266B9"/>
    <w:rsid w:val="00F9766E"/>
    <w:rsid w:val="00FF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1ECF19"/>
  <w15:chartTrackingRefBased/>
  <w15:docId w15:val="{F7A829C3-0DB9-47A8-B9C6-11086DA0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D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7AD1"/>
    <w:pPr>
      <w:tabs>
        <w:tab w:val="center" w:pos="4680"/>
      </w:tabs>
      <w:suppressAutoHyphens/>
      <w:jc w:val="center"/>
    </w:pPr>
    <w:rPr>
      <w:b/>
      <w:spacing w:val="-3"/>
      <w:lang w:eastAsia="ko-KR"/>
    </w:rPr>
  </w:style>
  <w:style w:type="character" w:customStyle="1" w:styleId="TitleChar">
    <w:name w:val="Title Char"/>
    <w:basedOn w:val="DefaultParagraphFont"/>
    <w:link w:val="Title"/>
    <w:rsid w:val="00BD7AD1"/>
    <w:rPr>
      <w:rFonts w:ascii="Times New Roman" w:eastAsia="Times New Roman" w:hAnsi="Times New Roman" w:cs="Times New Roman"/>
      <w:b/>
      <w:spacing w:val="-3"/>
      <w:sz w:val="26"/>
      <w:szCs w:val="20"/>
      <w:lang w:eastAsia="ko-KR"/>
    </w:rPr>
  </w:style>
  <w:style w:type="paragraph" w:styleId="ListParagraph">
    <w:name w:val="List Paragraph"/>
    <w:basedOn w:val="Normal"/>
    <w:uiPriority w:val="34"/>
    <w:qFormat/>
    <w:rsid w:val="00BD7AD1"/>
    <w:pPr>
      <w:ind w:left="720"/>
    </w:pPr>
    <w:rPr>
      <w:lang w:eastAsia="ko-KR"/>
    </w:rPr>
  </w:style>
  <w:style w:type="character" w:styleId="Hyperlink">
    <w:name w:val="Hyperlink"/>
    <w:basedOn w:val="DefaultParagraphFont"/>
    <w:uiPriority w:val="99"/>
    <w:unhideWhenUsed/>
    <w:rsid w:val="006E10B4"/>
    <w:rPr>
      <w:color w:val="0563C1" w:themeColor="hyperlink"/>
      <w:u w:val="single"/>
    </w:rPr>
  </w:style>
  <w:style w:type="paragraph" w:styleId="BodyTextIndent2">
    <w:name w:val="Body Text Indent 2"/>
    <w:basedOn w:val="Normal"/>
    <w:link w:val="BodyTextIndent2Char"/>
    <w:unhideWhenUsed/>
    <w:rsid w:val="00A96EF3"/>
    <w:pPr>
      <w:ind w:left="720"/>
      <w:jc w:val="both"/>
    </w:pPr>
    <w:rPr>
      <w:rFonts w:ascii="Arial" w:hAnsi="Arial"/>
      <w:sz w:val="22"/>
      <w:lang w:eastAsia="ko-KR"/>
    </w:rPr>
  </w:style>
  <w:style w:type="character" w:customStyle="1" w:styleId="BodyTextIndent2Char">
    <w:name w:val="Body Text Indent 2 Char"/>
    <w:basedOn w:val="DefaultParagraphFont"/>
    <w:link w:val="BodyTextIndent2"/>
    <w:rsid w:val="00A96EF3"/>
    <w:rPr>
      <w:rFonts w:ascii="Arial" w:eastAsia="Times New Roman" w:hAnsi="Arial" w:cs="Times New Roman"/>
      <w:szCs w:val="20"/>
      <w:lang w:eastAsia="ko-KR"/>
    </w:rPr>
  </w:style>
  <w:style w:type="table" w:styleId="ListTable6Colorful-Accent3">
    <w:name w:val="List Table 6 Colorful Accent 3"/>
    <w:basedOn w:val="TableNormal"/>
    <w:uiPriority w:val="51"/>
    <w:rsid w:val="007758E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67A7A"/>
    <w:pPr>
      <w:tabs>
        <w:tab w:val="center" w:pos="4680"/>
        <w:tab w:val="right" w:pos="9360"/>
      </w:tabs>
    </w:pPr>
  </w:style>
  <w:style w:type="character" w:customStyle="1" w:styleId="HeaderChar">
    <w:name w:val="Header Char"/>
    <w:basedOn w:val="DefaultParagraphFont"/>
    <w:link w:val="Header"/>
    <w:uiPriority w:val="99"/>
    <w:rsid w:val="00B67A7A"/>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67A7A"/>
    <w:pPr>
      <w:tabs>
        <w:tab w:val="center" w:pos="4680"/>
        <w:tab w:val="right" w:pos="9360"/>
      </w:tabs>
    </w:pPr>
  </w:style>
  <w:style w:type="character" w:customStyle="1" w:styleId="FooterChar">
    <w:name w:val="Footer Char"/>
    <w:basedOn w:val="DefaultParagraphFont"/>
    <w:link w:val="Footer"/>
    <w:uiPriority w:val="99"/>
    <w:rsid w:val="00B67A7A"/>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30203">
      <w:bodyDiv w:val="1"/>
      <w:marLeft w:val="0"/>
      <w:marRight w:val="0"/>
      <w:marTop w:val="0"/>
      <w:marBottom w:val="0"/>
      <w:divBdr>
        <w:top w:val="none" w:sz="0" w:space="0" w:color="auto"/>
        <w:left w:val="none" w:sz="0" w:space="0" w:color="auto"/>
        <w:bottom w:val="none" w:sz="0" w:space="0" w:color="auto"/>
        <w:right w:val="none" w:sz="0" w:space="0" w:color="auto"/>
      </w:divBdr>
    </w:div>
    <w:div w:id="691692377">
      <w:bodyDiv w:val="1"/>
      <w:marLeft w:val="0"/>
      <w:marRight w:val="0"/>
      <w:marTop w:val="0"/>
      <w:marBottom w:val="0"/>
      <w:divBdr>
        <w:top w:val="none" w:sz="0" w:space="0" w:color="auto"/>
        <w:left w:val="none" w:sz="0" w:space="0" w:color="auto"/>
        <w:bottom w:val="none" w:sz="0" w:space="0" w:color="auto"/>
        <w:right w:val="none" w:sz="0" w:space="0" w:color="auto"/>
      </w:divBdr>
    </w:div>
    <w:div w:id="1048921218">
      <w:bodyDiv w:val="1"/>
      <w:marLeft w:val="0"/>
      <w:marRight w:val="0"/>
      <w:marTop w:val="0"/>
      <w:marBottom w:val="0"/>
      <w:divBdr>
        <w:top w:val="none" w:sz="0" w:space="0" w:color="auto"/>
        <w:left w:val="none" w:sz="0" w:space="0" w:color="auto"/>
        <w:bottom w:val="none" w:sz="0" w:space="0" w:color="auto"/>
        <w:right w:val="none" w:sz="0" w:space="0" w:color="auto"/>
      </w:divBdr>
    </w:div>
    <w:div w:id="1129932425">
      <w:bodyDiv w:val="1"/>
      <w:marLeft w:val="0"/>
      <w:marRight w:val="0"/>
      <w:marTop w:val="0"/>
      <w:marBottom w:val="0"/>
      <w:divBdr>
        <w:top w:val="none" w:sz="0" w:space="0" w:color="auto"/>
        <w:left w:val="none" w:sz="0" w:space="0" w:color="auto"/>
        <w:bottom w:val="none" w:sz="0" w:space="0" w:color="auto"/>
        <w:right w:val="none" w:sz="0" w:space="0" w:color="auto"/>
      </w:divBdr>
    </w:div>
    <w:div w:id="1406995582">
      <w:bodyDiv w:val="1"/>
      <w:marLeft w:val="0"/>
      <w:marRight w:val="0"/>
      <w:marTop w:val="0"/>
      <w:marBottom w:val="0"/>
      <w:divBdr>
        <w:top w:val="none" w:sz="0" w:space="0" w:color="auto"/>
        <w:left w:val="none" w:sz="0" w:space="0" w:color="auto"/>
        <w:bottom w:val="none" w:sz="0" w:space="0" w:color="auto"/>
        <w:right w:val="none" w:sz="0" w:space="0" w:color="auto"/>
      </w:divBdr>
    </w:div>
    <w:div w:id="1770537547">
      <w:bodyDiv w:val="1"/>
      <w:marLeft w:val="0"/>
      <w:marRight w:val="0"/>
      <w:marTop w:val="0"/>
      <w:marBottom w:val="0"/>
      <w:divBdr>
        <w:top w:val="none" w:sz="0" w:space="0" w:color="auto"/>
        <w:left w:val="none" w:sz="0" w:space="0" w:color="auto"/>
        <w:bottom w:val="none" w:sz="0" w:space="0" w:color="auto"/>
        <w:right w:val="none" w:sz="0" w:space="0" w:color="auto"/>
      </w:divBdr>
    </w:div>
    <w:div w:id="1795979005">
      <w:bodyDiv w:val="1"/>
      <w:marLeft w:val="0"/>
      <w:marRight w:val="0"/>
      <w:marTop w:val="0"/>
      <w:marBottom w:val="0"/>
      <w:divBdr>
        <w:top w:val="none" w:sz="0" w:space="0" w:color="auto"/>
        <w:left w:val="none" w:sz="0" w:space="0" w:color="auto"/>
        <w:bottom w:val="none" w:sz="0" w:space="0" w:color="auto"/>
        <w:right w:val="none" w:sz="0" w:space="0" w:color="auto"/>
      </w:divBdr>
    </w:div>
    <w:div w:id="1830175021">
      <w:bodyDiv w:val="1"/>
      <w:marLeft w:val="0"/>
      <w:marRight w:val="0"/>
      <w:marTop w:val="0"/>
      <w:marBottom w:val="0"/>
      <w:divBdr>
        <w:top w:val="none" w:sz="0" w:space="0" w:color="auto"/>
        <w:left w:val="none" w:sz="0" w:space="0" w:color="auto"/>
        <w:bottom w:val="none" w:sz="0" w:space="0" w:color="auto"/>
        <w:right w:val="none" w:sz="0" w:space="0" w:color="auto"/>
      </w:divBdr>
    </w:div>
    <w:div w:id="18869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ASF.WatsonBowmanAcme/"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watsonbowmanacme.com" TargetMode="External"/><Relationship Id="rId12" Type="http://schemas.openxmlformats.org/officeDocument/2006/relationships/hyperlink" Target="https://www.linkedin.com/company/watson-bowman-acme-cor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instagram.com/watson_bowman_acm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playlist?list=PLGpMF_I364jfHK85444RTXKyvTBz8gzU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Steiger, Debbie</dc:creator>
  <cp:keywords/>
  <dc:description/>
  <cp:lastModifiedBy>Gifford, Heather</cp:lastModifiedBy>
  <cp:revision>5</cp:revision>
  <dcterms:created xsi:type="dcterms:W3CDTF">2022-08-29T16:31:00Z</dcterms:created>
  <dcterms:modified xsi:type="dcterms:W3CDTF">2022-08-29T17:42:00Z</dcterms:modified>
</cp:coreProperties>
</file>